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eastAsia="黑体"/>
          <w:sz w:val="28"/>
          <w:szCs w:val="28"/>
        </w:rPr>
      </w:pPr>
      <w:r>
        <w:rPr>
          <w:rFonts w:hint="eastAsia" w:ascii="黑体" w:eastAsia="黑体"/>
          <w:color w:val="000000"/>
          <w:sz w:val="28"/>
          <w:szCs w:val="28"/>
        </w:rPr>
        <w:t>20</w:t>
      </w:r>
      <w:r>
        <w:rPr>
          <w:rFonts w:hint="eastAsia" w:ascii="黑体" w:eastAsia="黑体"/>
          <w:color w:val="000000"/>
          <w:sz w:val="28"/>
          <w:szCs w:val="28"/>
          <w:lang w:val="en-US" w:eastAsia="zh-CN"/>
        </w:rPr>
        <w:t>20</w:t>
      </w:r>
      <w:r>
        <w:rPr>
          <w:rFonts w:hint="eastAsia" w:ascii="黑体" w:eastAsia="黑体"/>
          <w:color w:val="000000"/>
          <w:sz w:val="28"/>
          <w:szCs w:val="28"/>
        </w:rPr>
        <w:t>年安</w:t>
      </w:r>
      <w:r>
        <w:rPr>
          <w:rFonts w:hint="eastAsia" w:ascii="黑体" w:eastAsia="黑体"/>
          <w:sz w:val="28"/>
          <w:szCs w:val="28"/>
        </w:rPr>
        <w:t>全评价项目信息表</w:t>
      </w:r>
    </w:p>
    <w:p>
      <w:pPr>
        <w:jc w:val="left"/>
        <w:rPr>
          <w:rFonts w:hint="eastAsia"/>
          <w:b/>
          <w:bCs/>
          <w:color w:val="FF0000"/>
          <w:kern w:val="0"/>
          <w:sz w:val="36"/>
        </w:rPr>
      </w:pPr>
      <w:r>
        <w:rPr>
          <w:rFonts w:hint="eastAsia"/>
          <w:kern w:val="0"/>
        </w:rPr>
        <w:t>项目编</w:t>
      </w:r>
      <w:r>
        <w:rPr>
          <w:rFonts w:hint="eastAsia"/>
          <w:color w:val="000000"/>
          <w:kern w:val="0"/>
        </w:rPr>
        <w:t>号：</w:t>
      </w:r>
    </w:p>
    <w:tbl>
      <w:tblPr>
        <w:tblStyle w:val="2"/>
        <w:tblW w:w="91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3"/>
        <w:gridCol w:w="700"/>
        <w:gridCol w:w="1338"/>
        <w:gridCol w:w="3949"/>
        <w:gridCol w:w="1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项目名称</w:t>
            </w:r>
          </w:p>
        </w:tc>
        <w:tc>
          <w:tcPr>
            <w:tcW w:w="795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济宁市兖州区汽运加油站</w:t>
            </w:r>
            <w:r>
              <w:rPr>
                <w:rFonts w:hint="eastAsia"/>
                <w:color w:val="000000"/>
                <w:szCs w:val="21"/>
              </w:rPr>
              <w:t>经营危险化学品项目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9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项目简介</w:t>
            </w:r>
          </w:p>
        </w:tc>
        <w:tc>
          <w:tcPr>
            <w:tcW w:w="795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ascii="宋体" w:hAnsi="宋体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该</w:t>
            </w:r>
            <w:r>
              <w:rPr>
                <w:rFonts w:hint="eastAsia"/>
                <w:color w:val="000000"/>
                <w:szCs w:val="21"/>
                <w:lang w:eastAsia="zh-CN"/>
              </w:rPr>
              <w:t>加油站</w:t>
            </w:r>
            <w:r>
              <w:rPr>
                <w:szCs w:val="21"/>
              </w:rPr>
              <w:t>主要经营汽油、柴油</w:t>
            </w:r>
            <w:r>
              <w:rPr>
                <w:rFonts w:hint="eastAsia"/>
                <w:szCs w:val="21"/>
                <w:lang w:eastAsia="zh-CN"/>
              </w:rPr>
              <w:t>。</w:t>
            </w:r>
            <w:r>
              <w:rPr>
                <w:rFonts w:hint="eastAsia"/>
                <w:szCs w:val="21"/>
                <w:lang w:val="en-US" w:eastAsia="zh-CN"/>
              </w:rPr>
              <w:t>罐区</w:t>
            </w:r>
            <w:r>
              <w:rPr>
                <w:rFonts w:hint="eastAsia"/>
                <w:color w:val="000000"/>
                <w:szCs w:val="21"/>
              </w:rPr>
              <w:t>设置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5</w:t>
            </w:r>
            <w:r>
              <w:rPr>
                <w:rFonts w:hint="eastAsia"/>
                <w:color w:val="000000"/>
                <w:szCs w:val="21"/>
              </w:rPr>
              <w:t>个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埋地油罐。其中3</w:t>
            </w: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m</w:t>
            </w:r>
            <w:r>
              <w:rPr>
                <w:color w:val="000000"/>
                <w:szCs w:val="21"/>
                <w:vertAlign w:val="superscript"/>
              </w:rPr>
              <w:t>3</w:t>
            </w:r>
            <w:r>
              <w:rPr>
                <w:rFonts w:hint="eastAsia"/>
                <w:color w:val="000000"/>
                <w:szCs w:val="21"/>
                <w:vertAlign w:val="superscript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95#汽油罐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1个</w:t>
            </w:r>
            <w:r>
              <w:rPr>
                <w:rFonts w:hint="eastAsia"/>
                <w:color w:val="000000"/>
                <w:szCs w:val="21"/>
              </w:rPr>
              <w:t>，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2</w:t>
            </w:r>
            <w:r>
              <w:rPr>
                <w:rFonts w:hint="eastAsia"/>
                <w:color w:val="000000"/>
                <w:szCs w:val="21"/>
              </w:rPr>
              <w:t>个30</w:t>
            </w:r>
            <w:r>
              <w:rPr>
                <w:color w:val="000000"/>
                <w:szCs w:val="21"/>
              </w:rPr>
              <w:t>m</w:t>
            </w:r>
            <w:r>
              <w:rPr>
                <w:color w:val="000000"/>
                <w:szCs w:val="21"/>
                <w:vertAlign w:val="superscript"/>
              </w:rPr>
              <w:t>3</w:t>
            </w:r>
            <w:r>
              <w:rPr>
                <w:rFonts w:hint="eastAsia"/>
                <w:color w:val="000000"/>
                <w:szCs w:val="21"/>
                <w:vertAlign w:val="superscript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92#汽油罐，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1</w:t>
            </w:r>
            <w:r>
              <w:rPr>
                <w:rFonts w:hint="eastAsia"/>
                <w:color w:val="000000"/>
                <w:szCs w:val="21"/>
              </w:rPr>
              <w:t>个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3</w:t>
            </w: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m</w:t>
            </w:r>
            <w:r>
              <w:rPr>
                <w:color w:val="000000"/>
                <w:szCs w:val="21"/>
                <w:vertAlign w:val="superscript"/>
              </w:rPr>
              <w:t>3</w:t>
            </w:r>
            <w:r>
              <w:rPr>
                <w:rFonts w:hint="eastAsia"/>
                <w:color w:val="000000"/>
                <w:szCs w:val="21"/>
              </w:rPr>
              <w:t xml:space="preserve"> 0#柴油罐，1个30</w:t>
            </w:r>
            <w:r>
              <w:rPr>
                <w:color w:val="000000"/>
                <w:szCs w:val="21"/>
              </w:rPr>
              <w:t>m</w:t>
            </w:r>
            <w:r>
              <w:rPr>
                <w:color w:val="000000"/>
                <w:szCs w:val="21"/>
                <w:vertAlign w:val="superscript"/>
              </w:rPr>
              <w:t>3</w:t>
            </w:r>
            <w:r>
              <w:rPr>
                <w:rFonts w:hint="eastAsia"/>
                <w:color w:val="000000"/>
                <w:szCs w:val="21"/>
                <w:vertAlign w:val="superscript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-10#柴油罐。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4台加油机。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" w:hRule="atLeast"/>
        </w:trPr>
        <w:tc>
          <w:tcPr>
            <w:tcW w:w="19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评价人员</w:t>
            </w:r>
          </w:p>
        </w:tc>
        <w:tc>
          <w:tcPr>
            <w:tcW w:w="52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姓</w:t>
            </w:r>
            <w:r>
              <w:rPr>
                <w:kern w:val="0"/>
              </w:rPr>
              <w:t xml:space="preserve">  </w:t>
            </w:r>
            <w:r>
              <w:rPr>
                <w:rFonts w:hint="eastAsia"/>
                <w:kern w:val="0"/>
              </w:rPr>
              <w:t>名</w:t>
            </w:r>
          </w:p>
        </w:tc>
        <w:tc>
          <w:tcPr>
            <w:tcW w:w="1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9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项目负责人</w:t>
            </w:r>
          </w:p>
        </w:tc>
        <w:tc>
          <w:tcPr>
            <w:tcW w:w="52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kern w:val="0"/>
                <w:lang w:val="en-US" w:eastAsia="zh-CN"/>
              </w:rPr>
            </w:pPr>
            <w:r>
              <w:rPr>
                <w:rFonts w:hint="eastAsia"/>
                <w:kern w:val="0"/>
                <w:lang w:val="en-US" w:eastAsia="zh-CN"/>
              </w:rPr>
              <w:t>刘振忠</w:t>
            </w:r>
          </w:p>
        </w:tc>
        <w:tc>
          <w:tcPr>
            <w:tcW w:w="1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1903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项目组成员</w:t>
            </w:r>
          </w:p>
        </w:tc>
        <w:tc>
          <w:tcPr>
            <w:tcW w:w="52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kern w:val="0"/>
                <w:lang w:val="en-US" w:eastAsia="zh-CN"/>
              </w:rPr>
            </w:pPr>
            <w:r>
              <w:rPr>
                <w:rFonts w:hint="eastAsia"/>
                <w:kern w:val="0"/>
                <w:lang w:val="en-US" w:eastAsia="zh-CN"/>
              </w:rPr>
              <w:t>崔强</w:t>
            </w:r>
          </w:p>
        </w:tc>
        <w:tc>
          <w:tcPr>
            <w:tcW w:w="1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0" w:type="auto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52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kern w:val="0"/>
                <w:lang w:val="en-US" w:eastAsia="zh-CN"/>
              </w:rPr>
            </w:pPr>
            <w:r>
              <w:rPr>
                <w:rFonts w:hint="eastAsia"/>
                <w:kern w:val="0"/>
                <w:lang w:val="en-US" w:eastAsia="zh-CN"/>
              </w:rPr>
              <w:t>刘卫国</w:t>
            </w:r>
          </w:p>
        </w:tc>
        <w:tc>
          <w:tcPr>
            <w:tcW w:w="1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0" w:type="auto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52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eastAsia="宋体"/>
                <w:kern w:val="0"/>
                <w:lang w:val="en-US" w:eastAsia="zh-CN"/>
              </w:rPr>
            </w:pPr>
            <w:r>
              <w:rPr>
                <w:rFonts w:hint="eastAsia"/>
                <w:kern w:val="0"/>
                <w:lang w:val="en-US" w:eastAsia="zh-CN"/>
              </w:rPr>
              <w:t>秦雪松</w:t>
            </w:r>
          </w:p>
        </w:tc>
        <w:tc>
          <w:tcPr>
            <w:tcW w:w="1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0" w:type="auto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52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eastAsia="宋体"/>
                <w:kern w:val="0"/>
                <w:lang w:val="en-US" w:eastAsia="zh-CN"/>
              </w:rPr>
            </w:pPr>
            <w:r>
              <w:rPr>
                <w:rFonts w:hint="eastAsia"/>
                <w:kern w:val="0"/>
                <w:lang w:val="en-US" w:eastAsia="zh-CN"/>
              </w:rPr>
              <w:t>刘天娇</w:t>
            </w:r>
          </w:p>
        </w:tc>
        <w:tc>
          <w:tcPr>
            <w:tcW w:w="1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0" w:type="auto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52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  <w:tc>
          <w:tcPr>
            <w:tcW w:w="1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0" w:type="auto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52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  <w:tc>
          <w:tcPr>
            <w:tcW w:w="1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9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报告编制人</w:t>
            </w:r>
          </w:p>
        </w:tc>
        <w:tc>
          <w:tcPr>
            <w:tcW w:w="52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kern w:val="0"/>
                <w:lang w:val="en-US" w:eastAsia="zh-CN"/>
              </w:rPr>
            </w:pPr>
            <w:r>
              <w:rPr>
                <w:rFonts w:hint="eastAsia"/>
                <w:kern w:val="0"/>
                <w:lang w:val="en-US" w:eastAsia="zh-CN"/>
              </w:rPr>
              <w:t>刘振忠</w:t>
            </w:r>
          </w:p>
        </w:tc>
        <w:tc>
          <w:tcPr>
            <w:tcW w:w="1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9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报告审核人</w:t>
            </w:r>
          </w:p>
        </w:tc>
        <w:tc>
          <w:tcPr>
            <w:tcW w:w="52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eastAsia="宋体"/>
                <w:kern w:val="0"/>
                <w:lang w:val="en-US" w:eastAsia="zh-CN"/>
              </w:rPr>
            </w:pPr>
            <w:r>
              <w:rPr>
                <w:rFonts w:hint="eastAsia"/>
                <w:kern w:val="0"/>
                <w:lang w:val="en-US" w:eastAsia="zh-CN"/>
              </w:rPr>
              <w:t>刘云红</w:t>
            </w:r>
          </w:p>
        </w:tc>
        <w:tc>
          <w:tcPr>
            <w:tcW w:w="1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9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过程控制负责人</w:t>
            </w:r>
          </w:p>
        </w:tc>
        <w:tc>
          <w:tcPr>
            <w:tcW w:w="52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0"/>
                <w:lang w:val="en-US" w:eastAsia="zh-CN"/>
              </w:rPr>
            </w:pPr>
            <w:r>
              <w:rPr>
                <w:rFonts w:hint="eastAsia"/>
                <w:kern w:val="0"/>
                <w:lang w:val="en-US" w:eastAsia="zh-CN"/>
              </w:rPr>
              <w:t>刘云红</w:t>
            </w:r>
          </w:p>
        </w:tc>
        <w:tc>
          <w:tcPr>
            <w:tcW w:w="1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9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技术负责人</w:t>
            </w:r>
          </w:p>
        </w:tc>
        <w:tc>
          <w:tcPr>
            <w:tcW w:w="52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0"/>
                <w:lang w:val="en-US" w:eastAsia="zh-CN"/>
              </w:rPr>
            </w:pPr>
            <w:r>
              <w:rPr>
                <w:rFonts w:hint="eastAsia"/>
                <w:kern w:val="0"/>
                <w:lang w:val="en-US" w:eastAsia="zh-CN"/>
              </w:rPr>
              <w:t>王敏</w:t>
            </w:r>
          </w:p>
        </w:tc>
        <w:tc>
          <w:tcPr>
            <w:tcW w:w="1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903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技术专家</w:t>
            </w:r>
          </w:p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或有关技术人员</w:t>
            </w:r>
          </w:p>
        </w:tc>
        <w:tc>
          <w:tcPr>
            <w:tcW w:w="52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0" w:type="auto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52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0" w:type="auto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52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0" w:type="auto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52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903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到现场开展安全评价工作情况</w:t>
            </w:r>
          </w:p>
        </w:tc>
        <w:tc>
          <w:tcPr>
            <w:tcW w:w="13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时</w:t>
            </w: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/>
                <w:color w:val="000000"/>
                <w:kern w:val="0"/>
                <w:szCs w:val="21"/>
              </w:rPr>
              <w:t>间</w:t>
            </w:r>
          </w:p>
        </w:tc>
        <w:tc>
          <w:tcPr>
            <w:tcW w:w="3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到现场主要人员</w:t>
            </w:r>
          </w:p>
        </w:tc>
        <w:tc>
          <w:tcPr>
            <w:tcW w:w="1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主要任务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0" w:type="auto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</w:rPr>
            </w:pPr>
          </w:p>
        </w:tc>
        <w:tc>
          <w:tcPr>
            <w:tcW w:w="13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Cs w:val="21"/>
                <w:lang w:val="en-US" w:eastAsia="zh-CN"/>
              </w:rPr>
              <w:t>2020.2.20</w:t>
            </w:r>
          </w:p>
        </w:tc>
        <w:tc>
          <w:tcPr>
            <w:tcW w:w="3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60" w:firstLineChars="600"/>
              <w:rPr>
                <w:rFonts w:hint="default" w:ascii="宋体" w:hAnsi="宋体" w:eastAsia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  <w:lang w:val="en-US" w:eastAsia="zh-CN"/>
              </w:rPr>
              <w:t xml:space="preserve">刘振忠 崔强   </w:t>
            </w:r>
          </w:p>
        </w:tc>
        <w:tc>
          <w:tcPr>
            <w:tcW w:w="1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lang w:val="en-US" w:eastAsia="zh-CN"/>
              </w:rPr>
              <w:t>初访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0" w:type="auto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</w:rPr>
            </w:pPr>
          </w:p>
        </w:tc>
        <w:tc>
          <w:tcPr>
            <w:tcW w:w="13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Cs w:val="21"/>
                <w:lang w:val="en-US" w:eastAsia="zh-CN"/>
              </w:rPr>
              <w:t>2020.2.25</w:t>
            </w:r>
          </w:p>
        </w:tc>
        <w:tc>
          <w:tcPr>
            <w:tcW w:w="3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60" w:firstLineChars="600"/>
              <w:rPr>
                <w:rFonts w:hint="default" w:ascii="宋体" w:hAnsi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  <w:lang w:val="en-US" w:eastAsia="zh-CN"/>
              </w:rPr>
              <w:t>刘振忠 崔强</w:t>
            </w:r>
          </w:p>
        </w:tc>
        <w:tc>
          <w:tcPr>
            <w:tcW w:w="1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lang w:val="en-US" w:eastAsia="zh-CN"/>
              </w:rPr>
              <w:t>现场考察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0" w:type="auto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13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default" w:eastAsia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Cs w:val="21"/>
                <w:lang w:val="en-US" w:eastAsia="zh-CN"/>
              </w:rPr>
              <w:t>2020.3.1</w:t>
            </w:r>
          </w:p>
        </w:tc>
        <w:tc>
          <w:tcPr>
            <w:tcW w:w="3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color w:val="000000"/>
                <w:szCs w:val="21"/>
                <w:lang w:val="en-US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  <w:lang w:val="en-US" w:eastAsia="zh-CN"/>
              </w:rPr>
              <w:t>刘振忠  刘卫国</w:t>
            </w:r>
          </w:p>
        </w:tc>
        <w:tc>
          <w:tcPr>
            <w:tcW w:w="1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lang w:val="en-US" w:eastAsia="zh-CN"/>
              </w:rPr>
              <w:t>现场检查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0" w:type="auto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13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default" w:eastAsia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Cs w:val="21"/>
                <w:lang w:val="en-US" w:eastAsia="zh-CN"/>
              </w:rPr>
              <w:t>2020.3.6</w:t>
            </w:r>
          </w:p>
        </w:tc>
        <w:tc>
          <w:tcPr>
            <w:tcW w:w="3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color w:val="000000"/>
                <w:szCs w:val="21"/>
                <w:lang w:val="en-US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  <w:lang w:val="en-US" w:eastAsia="zh-CN"/>
              </w:rPr>
              <w:t>刘振忠  刘卫国</w:t>
            </w:r>
          </w:p>
        </w:tc>
        <w:tc>
          <w:tcPr>
            <w:tcW w:w="1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lang w:val="en-US" w:eastAsia="zh-CN"/>
              </w:rPr>
              <w:t>现场核查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915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eastAsia="宋体"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</w:rPr>
              <w:t>安全评价报告提交时间：</w:t>
            </w:r>
            <w:r>
              <w:rPr>
                <w:rFonts w:hint="eastAsia"/>
                <w:color w:val="000000"/>
                <w:kern w:val="0"/>
                <w:lang w:val="en-US" w:eastAsia="zh-CN"/>
              </w:rPr>
              <w:t>2020年3月12日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915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有必要公开的其它内容：</w:t>
            </w:r>
          </w:p>
        </w:tc>
      </w:tr>
    </w:tbl>
    <w:p>
      <w:pPr>
        <w:pStyle w:val="4"/>
      </w:pPr>
    </w:p>
    <w:p>
      <w:pPr>
        <w:pStyle w:val="4"/>
      </w:pPr>
    </w:p>
    <w:p>
      <w:pPr>
        <w:pStyle w:val="4"/>
        <w:jc w:val="center"/>
      </w:pPr>
    </w:p>
    <w:p>
      <w:pPr>
        <w:pStyle w:val="4"/>
        <w:jc w:val="center"/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1770" cy="3932555"/>
            <wp:effectExtent l="0" t="0" r="1143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4310" cy="3883025"/>
            <wp:effectExtent l="0" t="0" r="889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C474DA"/>
    <w:rsid w:val="01E05B5F"/>
    <w:rsid w:val="03AD52DB"/>
    <w:rsid w:val="08484C58"/>
    <w:rsid w:val="2752282D"/>
    <w:rsid w:val="489C1F10"/>
    <w:rsid w:val="57221DE1"/>
    <w:rsid w:val="5EC4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Times New Roman" w:eastAsia="仿宋_GB2312" w:cs="仿宋_GB2312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2021-07-19T00:24:00Z</dcterms:created>
  <dc:creator>管理员</dc:creator>
  <cp:lastModifiedBy>管理员</cp:lastModifiedBy>
  <dcterms:modified xsi:type="dcterms:W3CDTF">2020-03-06T07:46:59Z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C01607B2B11F4AD3874017B963BD3D8A</vt:lpwstr>
  </property>
</Properties>
</file>