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0E" w:rsidRDefault="00B64396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2021年安</w:t>
      </w:r>
      <w:r>
        <w:rPr>
          <w:rFonts w:ascii="黑体" w:eastAsia="黑体" w:hint="eastAsia"/>
          <w:sz w:val="28"/>
          <w:szCs w:val="28"/>
        </w:rPr>
        <w:t>全评价项目信息表</w:t>
      </w:r>
    </w:p>
    <w:p w:rsidR="003A1F0E" w:rsidRDefault="00B64396">
      <w:pPr>
        <w:jc w:val="left"/>
        <w:rPr>
          <w:b/>
          <w:bCs/>
          <w:color w:val="FF0000"/>
          <w:kern w:val="0"/>
          <w:sz w:val="36"/>
        </w:rPr>
      </w:pPr>
      <w:r>
        <w:rPr>
          <w:rFonts w:hint="eastAsia"/>
          <w:kern w:val="0"/>
        </w:rPr>
        <w:t>项目编</w:t>
      </w:r>
      <w:r>
        <w:rPr>
          <w:rFonts w:hint="eastAsia"/>
          <w:color w:val="000000"/>
          <w:kern w:val="0"/>
        </w:rPr>
        <w:t>号：</w:t>
      </w:r>
    </w:p>
    <w:tbl>
      <w:tblPr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683"/>
        <w:gridCol w:w="1306"/>
        <w:gridCol w:w="3854"/>
        <w:gridCol w:w="1922"/>
      </w:tblGrid>
      <w:tr w:rsidR="003A1F0E">
        <w:trPr>
          <w:trHeight w:val="70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项目名称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FF622D">
            <w:pPr>
              <w:rPr>
                <w:color w:val="000000"/>
                <w:szCs w:val="21"/>
              </w:rPr>
            </w:pPr>
            <w:r w:rsidRPr="00FF622D">
              <w:rPr>
                <w:rFonts w:hint="eastAsia"/>
                <w:color w:val="000000"/>
                <w:szCs w:val="21"/>
              </w:rPr>
              <w:t>山东岱龙化工科技有限公司年分装</w:t>
            </w:r>
            <w:r w:rsidRPr="00FF622D">
              <w:rPr>
                <w:rFonts w:hint="eastAsia"/>
                <w:color w:val="000000"/>
                <w:szCs w:val="21"/>
              </w:rPr>
              <w:t>60</w:t>
            </w:r>
            <w:r w:rsidRPr="00FF622D">
              <w:rPr>
                <w:rFonts w:hint="eastAsia"/>
                <w:color w:val="000000"/>
                <w:szCs w:val="21"/>
              </w:rPr>
              <w:t>万瓶工业气体智能化充装站（氧、氮、氩、二氧化碳、丙烷气体充装）</w:t>
            </w:r>
            <w:r w:rsidR="00313C06" w:rsidRPr="00313C06">
              <w:rPr>
                <w:rFonts w:hint="eastAsia"/>
                <w:color w:val="000000"/>
                <w:szCs w:val="21"/>
              </w:rPr>
              <w:t>项</w:t>
            </w:r>
            <w:r w:rsidR="00B64396">
              <w:rPr>
                <w:rFonts w:hint="eastAsia"/>
                <w:color w:val="000000"/>
                <w:szCs w:val="21"/>
              </w:rPr>
              <w:t>目</w:t>
            </w:r>
          </w:p>
        </w:tc>
      </w:tr>
      <w:tr w:rsidR="003A1F0E">
        <w:trPr>
          <w:trHeight w:val="163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项目简介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FF622D">
            <w:pPr>
              <w:rPr>
                <w:rFonts w:ascii="宋体" w:hAnsi="宋体"/>
                <w:color w:val="000000"/>
                <w:szCs w:val="21"/>
              </w:rPr>
            </w:pPr>
            <w:r w:rsidRPr="00FF622D">
              <w:rPr>
                <w:rFonts w:ascii="宋体" w:hAnsi="宋体" w:hint="eastAsia"/>
                <w:color w:val="000000"/>
                <w:szCs w:val="21"/>
              </w:rPr>
              <w:t>山东岱龙化工科技有限公司简称岱龙化工，是在泰安市泰东气体有限公司的基础上新成立的公司，泰安市泰东气体有限公司是2002年建成的有限责任公司，该公司位于省庄镇孛家店村村南，老泰莱路南侧，主要从事氧气、氩气、氮气、二氧化碳、丙烷气体的储存充装。近几年来，随着公司的不断发展，为了加快发展步伐，满足市场需要，提高市场占有率，泰安市泰东气体有限公司在泰安岱岳化工产业园新征土地，新建年分装60万瓶工业气体智能化充装站及其配套设施。该项目占地18000余平方米。主营业务是对外采购罐车运输的气体；之后卸车储存在公司相应的储罐中，再根据客户的需求及时充装于气瓶中</w:t>
            </w:r>
            <w:r w:rsidR="00B64396">
              <w:rPr>
                <w:rFonts w:ascii="宋体" w:hAnsi="宋体" w:hint="eastAsia"/>
                <w:color w:val="000000"/>
                <w:szCs w:val="21"/>
              </w:rPr>
              <w:t>。</w:t>
            </w:r>
            <w:r w:rsidRPr="00FF622D">
              <w:rPr>
                <w:rFonts w:ascii="宋体" w:hAnsi="宋体" w:hint="eastAsia"/>
                <w:color w:val="000000"/>
                <w:szCs w:val="21"/>
              </w:rPr>
              <w:t>公司的原材料即对外采购的各种工业气体；作业环节主要是分装；产品即为各种瓶装工业气体。</w:t>
            </w:r>
          </w:p>
        </w:tc>
      </w:tr>
      <w:tr w:rsidR="003A1F0E">
        <w:trPr>
          <w:trHeight w:val="862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评价人员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</w:tr>
      <w:tr w:rsidR="003A1F0E">
        <w:trPr>
          <w:trHeight w:val="434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项目负责人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FF622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马琳琳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69"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项目组成员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王静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崔强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FF622D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王江美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FF622D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刘卫国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426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报告编制人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FF622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马琳琳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426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报告审核人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魏述亮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452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过程控制负责人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刘云红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426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技术负责人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FF622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刘彩霞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426"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技术专家</w:t>
            </w:r>
          </w:p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或有关技术人员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jc w:val="center"/>
              <w:rPr>
                <w:kern w:val="0"/>
              </w:rPr>
            </w:pPr>
          </w:p>
        </w:tc>
      </w:tr>
      <w:tr w:rsidR="003A1F0E">
        <w:trPr>
          <w:trHeight w:val="426"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到现场开展安全评价工作情况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时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到现场主要人员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主要任务</w:t>
            </w: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 w:rsidP="00FF622D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2021.</w:t>
            </w:r>
            <w:r w:rsidR="00FF622D">
              <w:rPr>
                <w:rFonts w:hint="eastAsia"/>
                <w:color w:val="000000"/>
                <w:kern w:val="0"/>
                <w:szCs w:val="21"/>
              </w:rPr>
              <w:t>6.28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FF622D" w:rsidP="00313C06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马琳琳</w:t>
            </w:r>
            <w:r w:rsidR="00B64396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 w:rsidR="00313C06">
              <w:rPr>
                <w:rFonts w:ascii="宋体" w:hAnsi="宋体" w:hint="eastAsia"/>
                <w:color w:val="000000"/>
                <w:kern w:val="0"/>
                <w:szCs w:val="21"/>
              </w:rPr>
              <w:t>王静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初访</w:t>
            </w: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 w:rsidP="00FF622D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2021.</w:t>
            </w:r>
            <w:r w:rsidR="00FF622D">
              <w:rPr>
                <w:rFonts w:hint="eastAsia"/>
                <w:color w:val="000000"/>
                <w:kern w:val="0"/>
                <w:szCs w:val="21"/>
              </w:rPr>
              <w:t>6.28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FF622D" w:rsidP="00FF622D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马琳琳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王静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考察</w:t>
            </w:r>
          </w:p>
        </w:tc>
      </w:tr>
      <w:tr w:rsidR="003A1F0E">
        <w:trPr>
          <w:trHeight w:val="335"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A1F0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313C06" w:rsidP="00FF622D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2021.</w:t>
            </w:r>
            <w:r w:rsidR="00FF622D">
              <w:rPr>
                <w:rFonts w:hint="eastAsia"/>
                <w:color w:val="000000"/>
                <w:kern w:val="0"/>
                <w:szCs w:val="21"/>
              </w:rPr>
              <w:t>9.9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FF622D" w:rsidP="00313C06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马琳琳</w:t>
            </w:r>
            <w:r w:rsidR="00B64396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崔强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检查</w:t>
            </w:r>
          </w:p>
        </w:tc>
      </w:tr>
      <w:tr w:rsidR="003A1F0E">
        <w:trPr>
          <w:trHeight w:val="426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安全评价报告提交时间：</w:t>
            </w:r>
            <w:r>
              <w:rPr>
                <w:rFonts w:hint="eastAsia"/>
                <w:color w:val="000000"/>
                <w:kern w:val="0"/>
              </w:rPr>
              <w:t>2021</w:t>
            </w:r>
            <w:r>
              <w:rPr>
                <w:rFonts w:hint="eastAsia"/>
                <w:color w:val="000000"/>
                <w:kern w:val="0"/>
              </w:rPr>
              <w:t>年</w:t>
            </w:r>
            <w:r w:rsidR="00FF622D">
              <w:rPr>
                <w:rFonts w:hint="eastAsia"/>
                <w:color w:val="000000"/>
                <w:kern w:val="0"/>
              </w:rPr>
              <w:t>11</w:t>
            </w:r>
            <w:r>
              <w:rPr>
                <w:rFonts w:hint="eastAsia"/>
                <w:color w:val="000000"/>
                <w:kern w:val="0"/>
              </w:rPr>
              <w:t>月</w:t>
            </w:r>
            <w:r w:rsidR="00FF622D">
              <w:rPr>
                <w:rFonts w:hint="eastAsia"/>
                <w:color w:val="000000"/>
                <w:kern w:val="0"/>
              </w:rPr>
              <w:t>16</w:t>
            </w:r>
            <w:r>
              <w:rPr>
                <w:rFonts w:hint="eastAsia"/>
                <w:color w:val="000000"/>
                <w:kern w:val="0"/>
              </w:rPr>
              <w:t>日</w:t>
            </w:r>
          </w:p>
        </w:tc>
      </w:tr>
      <w:tr w:rsidR="003A1F0E">
        <w:trPr>
          <w:trHeight w:val="463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0E" w:rsidRDefault="00B6439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有必要公开的其它内容：</w:t>
            </w:r>
          </w:p>
        </w:tc>
      </w:tr>
    </w:tbl>
    <w:p w:rsidR="003A1F0E" w:rsidRDefault="003A1F0E">
      <w:pPr>
        <w:pStyle w:val="Default"/>
      </w:pPr>
    </w:p>
    <w:p w:rsidR="003A1F0E" w:rsidRDefault="003A1F0E">
      <w:pPr>
        <w:pStyle w:val="Default"/>
      </w:pPr>
    </w:p>
    <w:p w:rsidR="003A1F0E" w:rsidRDefault="00FF622D">
      <w:pPr>
        <w:tabs>
          <w:tab w:val="left" w:pos="735"/>
        </w:tabs>
        <w:jc w:val="center"/>
      </w:pPr>
      <w:r>
        <w:rPr>
          <w:noProof/>
        </w:rPr>
        <w:drawing>
          <wp:inline distT="0" distB="0" distL="0" distR="0">
            <wp:extent cx="5274310" cy="3957442"/>
            <wp:effectExtent l="0" t="0" r="2540" b="5080"/>
            <wp:docPr id="1" name="图片 1" descr="F:\评价照片\2021\2021.6.28岱龙化工\微信图片_2021090914445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评价照片\2021\2021.6.28岱龙化工\微信图片_20210909144455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C06" w:rsidRPr="00313C06">
        <w:t xml:space="preserve"> </w:t>
      </w:r>
      <w:r>
        <w:rPr>
          <w:noProof/>
        </w:rPr>
        <w:drawing>
          <wp:inline distT="0" distB="0" distL="0" distR="0">
            <wp:extent cx="5274310" cy="3957442"/>
            <wp:effectExtent l="0" t="0" r="2540" b="5080"/>
            <wp:docPr id="2" name="图片 2" descr="F:\评价照片\2021\2021.6.28岱龙化工\2021.9.9岱龙化工照片\微信图片_2021090914445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评价照片\2021\2021.6.28岱龙化工\2021.9.9岱龙化工照片\微信图片_20210909144455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1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E9" w:rsidRDefault="004665E9" w:rsidP="00313C06">
      <w:r>
        <w:separator/>
      </w:r>
    </w:p>
  </w:endnote>
  <w:endnote w:type="continuationSeparator" w:id="0">
    <w:p w:rsidR="004665E9" w:rsidRDefault="004665E9" w:rsidP="0031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E9" w:rsidRDefault="004665E9" w:rsidP="00313C06">
      <w:r>
        <w:separator/>
      </w:r>
    </w:p>
  </w:footnote>
  <w:footnote w:type="continuationSeparator" w:id="0">
    <w:p w:rsidR="004665E9" w:rsidRDefault="004665E9" w:rsidP="0031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74DA"/>
    <w:rsid w:val="000E3A27"/>
    <w:rsid w:val="00313C06"/>
    <w:rsid w:val="003A1F0E"/>
    <w:rsid w:val="004665E9"/>
    <w:rsid w:val="00B64396"/>
    <w:rsid w:val="00FF622D"/>
    <w:rsid w:val="08484C58"/>
    <w:rsid w:val="1B0E0AEC"/>
    <w:rsid w:val="266F14EB"/>
    <w:rsid w:val="462C10A4"/>
    <w:rsid w:val="50D47816"/>
    <w:rsid w:val="555969E5"/>
    <w:rsid w:val="5684380C"/>
    <w:rsid w:val="5EC474DA"/>
    <w:rsid w:val="60C93880"/>
    <w:rsid w:val="630C73A4"/>
    <w:rsid w:val="6CD63790"/>
    <w:rsid w:val="6D432C87"/>
    <w:rsid w:val="75BD77DF"/>
    <w:rsid w:val="7A6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3">
    <w:name w:val="header"/>
    <w:basedOn w:val="a"/>
    <w:link w:val="Char"/>
    <w:rsid w:val="0031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3C0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1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3C0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313C06"/>
    <w:rPr>
      <w:sz w:val="18"/>
      <w:szCs w:val="18"/>
    </w:rPr>
  </w:style>
  <w:style w:type="character" w:customStyle="1" w:styleId="Char1">
    <w:name w:val="批注框文本 Char"/>
    <w:basedOn w:val="a0"/>
    <w:link w:val="a5"/>
    <w:rsid w:val="00313C0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3">
    <w:name w:val="header"/>
    <w:basedOn w:val="a"/>
    <w:link w:val="Char"/>
    <w:rsid w:val="0031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3C0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1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3C0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313C06"/>
    <w:rPr>
      <w:sz w:val="18"/>
      <w:szCs w:val="18"/>
    </w:rPr>
  </w:style>
  <w:style w:type="character" w:customStyle="1" w:styleId="Char1">
    <w:name w:val="批注框文本 Char"/>
    <w:basedOn w:val="a0"/>
    <w:link w:val="a5"/>
    <w:rsid w:val="00313C0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微软用户</cp:lastModifiedBy>
  <cp:revision>3</cp:revision>
  <dcterms:created xsi:type="dcterms:W3CDTF">2021-07-19T00:24:00Z</dcterms:created>
  <dcterms:modified xsi:type="dcterms:W3CDTF">2021-12-21T06:21:00Z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70BC0DC8D4CC4249BB45C0E2E20434BC</vt:lpwstr>
  </property>
</Properties>
</file>