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24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952"/>
        <w:gridCol w:w="5574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864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both"/>
              <w:rPr>
                <w:rFonts w:ascii="宋体" w:hAnsi="宋体" w:cs="宋体"/>
                <w:sz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  <w:lang w:eastAsia="zh-CN"/>
              </w:rPr>
              <w:t>江西盛隆益五金有限公司年产10000吨锌合金生产项目安全验收评价报告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完成时间</w:t>
            </w:r>
          </w:p>
        </w:tc>
        <w:tc>
          <w:tcPr>
            <w:tcW w:w="864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2023年1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22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55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资格证书号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从业号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项目负责人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90" w:beforeLines="50" w:after="190" w:afterLines="50"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谢胜军</w:t>
            </w:r>
          </w:p>
        </w:tc>
        <w:tc>
          <w:tcPr>
            <w:tcW w:w="55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90" w:beforeLines="50" w:after="190" w:afterLines="50"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1600000000200723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90" w:beforeLines="50" w:after="190" w:afterLines="50"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031761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588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项目组成员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黎财荣</w:t>
            </w:r>
          </w:p>
        </w:tc>
        <w:tc>
          <w:tcPr>
            <w:tcW w:w="55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0800000000204012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013051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90" w:beforeLines="50" w:after="190" w:afterLines="50"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陈武斌</w:t>
            </w:r>
          </w:p>
        </w:tc>
        <w:tc>
          <w:tcPr>
            <w:tcW w:w="55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90" w:beforeLines="50" w:after="190" w:afterLines="50"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1100000000300371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90" w:beforeLines="50" w:after="190" w:afterLines="50"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 019967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90" w:beforeLines="50" w:after="190" w:afterLines="50"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刘云红</w:t>
            </w:r>
          </w:p>
        </w:tc>
        <w:tc>
          <w:tcPr>
            <w:tcW w:w="55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90" w:beforeLines="50" w:after="190" w:afterLines="50"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1800000000200682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90" w:beforeLines="50" w:after="190" w:afterLines="50"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024118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朱长文</w:t>
            </w:r>
          </w:p>
        </w:tc>
        <w:tc>
          <w:tcPr>
            <w:tcW w:w="55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S011037000110192001873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038840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技术专家</w:t>
            </w:r>
          </w:p>
        </w:tc>
        <w:tc>
          <w:tcPr>
            <w:tcW w:w="864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现场勘察人员及时间</w:t>
            </w:r>
          </w:p>
        </w:tc>
        <w:tc>
          <w:tcPr>
            <w:tcW w:w="864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谢胜军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sz w:val="24"/>
              </w:rPr>
              <w:t>黎财荣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2023年7月7日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现场核查的人员和时间</w:t>
            </w:r>
          </w:p>
        </w:tc>
        <w:tc>
          <w:tcPr>
            <w:tcW w:w="864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hint="default" w:ascii="Times New Roman" w:hAnsi="Times New Roman" w:eastAsia="宋体"/>
                <w:color w:val="FF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谢胜军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sz w:val="24"/>
              </w:rPr>
              <w:t>黎财荣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2023年7月15日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项目简介</w:t>
            </w:r>
          </w:p>
        </w:tc>
        <w:tc>
          <w:tcPr>
            <w:tcW w:w="8641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>
            <w:pPr>
              <w:ind w:firstLine="5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江西盛隆益五金有限公司成立于2017年3月7日，法人代表刘欢，注册资本伍佰万元整，公司位于江西省吉安市新干县河西工业园。公司类型:有限责任公司，该公司投资1223万元建设年产10000吨锌合金生产项目，项目占地面积1860㎡，总建筑面积1860㎡，项目定员工共计8人，其中技术和管理人员3人，其他作业人员5人。企业经营范围：五金产品、有色金属合金制造、批发、零售。（依法须经批准的项目，经相关部门批准后方可开展经营活动）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宋体" w:cs="Times New Roman"/>
                <w:sz w:val="24"/>
                <w:lang w:eastAsia="zh-CN"/>
              </w:rPr>
              <w:t>受江西盛隆益五金有限公司的委托，山东新安达工程咨询有限公司承担其年产10000吨锌合金生产项目的安全验收评价工作。公司组织项目评价组对企业提供的安全技术及管理、安全检验、检测等资料进行了调查分析和依据安全生产法律、法规、规章、标准、规范对现场进行了检查，并就安全生产方面存在的问题与企业方相关人员进行了交流和沟通，按照《安全评价通则》AQ8001-2007、《安全验收评价导则》AQ8003-2007的规定，编制完成本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hint="eastAsia"/>
                <w:sz w:val="24"/>
              </w:rPr>
              <w:t>工艺流程</w:t>
            </w:r>
          </w:p>
        </w:tc>
        <w:tc>
          <w:tcPr>
            <w:tcW w:w="8641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snapToGrid w:val="0"/>
              <w:spacing w:line="360" w:lineRule="auto"/>
              <w:ind w:firstLine="56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1、工艺流程简述</w:t>
            </w:r>
          </w:p>
          <w:p>
            <w:pPr>
              <w:widowControl/>
              <w:snapToGrid w:val="0"/>
              <w:spacing w:line="360" w:lineRule="auto"/>
              <w:ind w:firstLine="56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熔化：将外购的铝锭、锌锭利用叉车分批次投入熔化炉炉中，关闭炉门。项目采用生物质颗粒作为热源，生物质颗粒燃烧产生的热量通过鼓风机直接进入熔化炉，熔化温度控制在 550℃左右。熔化过程会产生一定的颗粒物，生物质颗粒燃烧的过程中会产生一定的颗粒物、二氧化硫、氮氧化物。</w:t>
            </w:r>
          </w:p>
          <w:p>
            <w:pPr>
              <w:widowControl/>
              <w:snapToGrid w:val="0"/>
              <w:spacing w:line="360" w:lineRule="auto"/>
              <w:ind w:firstLine="56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模具浇铸：经熔化后的合格锌铝合金溶液，由出口放出，通过流槽浇入模具中成型，尽可能的避免合金液的紊流和翻卷，不要轻易用工具搅动流槽中的合金液，溜槽及工具等利用液化石油气作为燃料进行烘干。</w:t>
            </w:r>
          </w:p>
          <w:p>
            <w:pPr>
              <w:widowControl/>
              <w:snapToGrid w:val="0"/>
              <w:spacing w:line="360" w:lineRule="auto"/>
              <w:ind w:firstLine="56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冷却：冷却为循环水间接冷却，冷却水循环使用不外排。在冷却水的作用下，可使得合金液逐渐冷却形成锌合金，锌合金在模具冷却至常温，冷却成型后锌合金锭，在机械锤打击下，自动脱模，不需要使用脱模剂。</w:t>
            </w:r>
          </w:p>
          <w:p>
            <w:pPr>
              <w:widowControl/>
              <w:snapToGrid w:val="0"/>
              <w:spacing w:line="360" w:lineRule="auto"/>
              <w:ind w:firstLine="56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包装：冷却成型后的锌合金通过机械抓手取出，机械臂自动码放锌铝合金锭，待自然降温后包装入库。（氮气主要用作管道吹扫）</w:t>
            </w:r>
          </w:p>
          <w:p>
            <w:pPr>
              <w:widowControl/>
              <w:snapToGrid w:val="0"/>
              <w:spacing w:line="360" w:lineRule="auto"/>
              <w:ind w:firstLine="56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2、工艺流程示意图</w:t>
            </w:r>
          </w:p>
          <w:p>
            <w:pPr>
              <w:pStyle w:val="13"/>
              <w:spacing w:line="360" w:lineRule="auto"/>
              <w:rPr>
                <w:rFonts w:hAnsi="宋体"/>
                <w:sz w:val="28"/>
                <w:szCs w:val="20"/>
              </w:rPr>
            </w:pPr>
          </w:p>
          <w:p>
            <w:pPr>
              <w:pStyle w:val="13"/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drawing>
                <wp:inline distT="0" distB="0" distL="114300" distR="114300">
                  <wp:extent cx="5257800" cy="1228725"/>
                  <wp:effectExtent l="0" t="0" r="0" b="9525"/>
                  <wp:docPr id="1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</w:pPr>
          </w:p>
          <w:p>
            <w:pPr>
              <w:bidi w:val="0"/>
              <w:jc w:val="left"/>
            </w:pPr>
          </w:p>
          <w:p>
            <w:pPr>
              <w:pStyle w:val="1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被评价单位信息反馈情况</w:t>
            </w:r>
          </w:p>
        </w:tc>
        <w:tc>
          <w:tcPr>
            <w:tcW w:w="864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满意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br w:type="page"/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055110" cy="5408930"/>
            <wp:effectExtent l="0" t="0" r="1270" b="2540"/>
            <wp:docPr id="4" name="图片 4" descr="f75569439ee1f256786355a3dbdab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75569439ee1f256786355a3dbdab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055110" cy="540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4037965" cy="5386070"/>
            <wp:effectExtent l="0" t="0" r="5080" b="635"/>
            <wp:docPr id="5" name="图片 5" descr="482177e1129a8c9a786db06b4152f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82177e1129a8c9a786db06b4152fc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037965" cy="538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287" w:usb1="00000000" w:usb2="00000000" w:usb3="00000000" w:csb0="4000009F" w:csb1="DFD7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0287" w:usb1="00000000" w:usb2="00000000" w:usb3="00000000" w:csb0="4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83855F"/>
    <w:multiLevelType w:val="singleLevel"/>
    <w:tmpl w:val="5183855F"/>
    <w:lvl w:ilvl="0" w:tentative="0">
      <w:start w:val="1"/>
      <w:numFmt w:val="chineseCounting"/>
      <w:pStyle w:val="4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YThmZTViOGE1ZWVkN2ZmYjcyMzk1NTlmNjQ2YjIifQ=="/>
    <w:docVar w:name="KSO_WPS_MARK_KEY" w:val="f0c94484-18bf-41d0-a894-232196517eb0"/>
  </w:docVars>
  <w:rsids>
    <w:rsidRoot w:val="00E3751A"/>
    <w:rsid w:val="00047227"/>
    <w:rsid w:val="00303C12"/>
    <w:rsid w:val="003A7C06"/>
    <w:rsid w:val="004340C8"/>
    <w:rsid w:val="004D1AF7"/>
    <w:rsid w:val="005858BE"/>
    <w:rsid w:val="00756850"/>
    <w:rsid w:val="007A2261"/>
    <w:rsid w:val="00802085"/>
    <w:rsid w:val="008F01AE"/>
    <w:rsid w:val="00C75118"/>
    <w:rsid w:val="00C82162"/>
    <w:rsid w:val="00D40559"/>
    <w:rsid w:val="00E3751A"/>
    <w:rsid w:val="00FF47EE"/>
    <w:rsid w:val="01381A2C"/>
    <w:rsid w:val="030516AD"/>
    <w:rsid w:val="03463A74"/>
    <w:rsid w:val="03C37305"/>
    <w:rsid w:val="04334FFF"/>
    <w:rsid w:val="04543719"/>
    <w:rsid w:val="045937F4"/>
    <w:rsid w:val="04664971"/>
    <w:rsid w:val="04714B20"/>
    <w:rsid w:val="04D11406"/>
    <w:rsid w:val="04E23328"/>
    <w:rsid w:val="050505ED"/>
    <w:rsid w:val="06007F0A"/>
    <w:rsid w:val="062E2CC9"/>
    <w:rsid w:val="06EF6353"/>
    <w:rsid w:val="07D32EB9"/>
    <w:rsid w:val="07E46E00"/>
    <w:rsid w:val="0814540D"/>
    <w:rsid w:val="08300409"/>
    <w:rsid w:val="08302FF8"/>
    <w:rsid w:val="08E81855"/>
    <w:rsid w:val="08ED0200"/>
    <w:rsid w:val="096769A3"/>
    <w:rsid w:val="096F1B10"/>
    <w:rsid w:val="09806C85"/>
    <w:rsid w:val="0A0E1339"/>
    <w:rsid w:val="0A173A74"/>
    <w:rsid w:val="0A4F7A65"/>
    <w:rsid w:val="0BC750FD"/>
    <w:rsid w:val="0D073DB5"/>
    <w:rsid w:val="0D081033"/>
    <w:rsid w:val="0E564C35"/>
    <w:rsid w:val="0EC817E1"/>
    <w:rsid w:val="0F1C6141"/>
    <w:rsid w:val="0FFD1618"/>
    <w:rsid w:val="10806817"/>
    <w:rsid w:val="10A546BD"/>
    <w:rsid w:val="10AE1BD9"/>
    <w:rsid w:val="10D96D50"/>
    <w:rsid w:val="13FA1B12"/>
    <w:rsid w:val="141C622E"/>
    <w:rsid w:val="147F5532"/>
    <w:rsid w:val="156C314D"/>
    <w:rsid w:val="15CB68F5"/>
    <w:rsid w:val="16B10157"/>
    <w:rsid w:val="172B1294"/>
    <w:rsid w:val="17505468"/>
    <w:rsid w:val="17550DB0"/>
    <w:rsid w:val="17810296"/>
    <w:rsid w:val="17C601C4"/>
    <w:rsid w:val="18301429"/>
    <w:rsid w:val="188D103C"/>
    <w:rsid w:val="190E35A0"/>
    <w:rsid w:val="191A70DD"/>
    <w:rsid w:val="19992B53"/>
    <w:rsid w:val="19CE23A1"/>
    <w:rsid w:val="19D014C8"/>
    <w:rsid w:val="19F45335"/>
    <w:rsid w:val="1A4E76A5"/>
    <w:rsid w:val="1ADA1B6B"/>
    <w:rsid w:val="1B63147C"/>
    <w:rsid w:val="1C3244B8"/>
    <w:rsid w:val="1C461987"/>
    <w:rsid w:val="1C4B6410"/>
    <w:rsid w:val="1C67088B"/>
    <w:rsid w:val="1C970306"/>
    <w:rsid w:val="1CD13F56"/>
    <w:rsid w:val="1CD14F1F"/>
    <w:rsid w:val="1CEA3399"/>
    <w:rsid w:val="1DA60EEB"/>
    <w:rsid w:val="1F0F5E71"/>
    <w:rsid w:val="1F142A61"/>
    <w:rsid w:val="1F642D26"/>
    <w:rsid w:val="1FAC2BD1"/>
    <w:rsid w:val="1FF45CE7"/>
    <w:rsid w:val="2107263D"/>
    <w:rsid w:val="214C4107"/>
    <w:rsid w:val="21A13C43"/>
    <w:rsid w:val="22366385"/>
    <w:rsid w:val="224031F6"/>
    <w:rsid w:val="2282270A"/>
    <w:rsid w:val="229735F9"/>
    <w:rsid w:val="22AD2D70"/>
    <w:rsid w:val="23532900"/>
    <w:rsid w:val="23B37411"/>
    <w:rsid w:val="242E50EF"/>
    <w:rsid w:val="244E33BB"/>
    <w:rsid w:val="24775815"/>
    <w:rsid w:val="24D12D46"/>
    <w:rsid w:val="25FB3FD9"/>
    <w:rsid w:val="271635D9"/>
    <w:rsid w:val="27280E94"/>
    <w:rsid w:val="27F61196"/>
    <w:rsid w:val="28814447"/>
    <w:rsid w:val="297A3C20"/>
    <w:rsid w:val="298C1931"/>
    <w:rsid w:val="29925FE1"/>
    <w:rsid w:val="29C972C6"/>
    <w:rsid w:val="2AB26CD9"/>
    <w:rsid w:val="2BD9110B"/>
    <w:rsid w:val="2C9D3BC7"/>
    <w:rsid w:val="2CF2686E"/>
    <w:rsid w:val="2E9E272A"/>
    <w:rsid w:val="2EAE6403"/>
    <w:rsid w:val="31055C5A"/>
    <w:rsid w:val="3256187C"/>
    <w:rsid w:val="3259568C"/>
    <w:rsid w:val="32A66941"/>
    <w:rsid w:val="334B2415"/>
    <w:rsid w:val="339918AA"/>
    <w:rsid w:val="33BD2F62"/>
    <w:rsid w:val="341F407D"/>
    <w:rsid w:val="34BD4A82"/>
    <w:rsid w:val="351530F3"/>
    <w:rsid w:val="35211925"/>
    <w:rsid w:val="35524794"/>
    <w:rsid w:val="36577381"/>
    <w:rsid w:val="366115C7"/>
    <w:rsid w:val="37285AB1"/>
    <w:rsid w:val="375C6F30"/>
    <w:rsid w:val="3781684D"/>
    <w:rsid w:val="3823766B"/>
    <w:rsid w:val="396748BA"/>
    <w:rsid w:val="3A751F6D"/>
    <w:rsid w:val="3AB6680E"/>
    <w:rsid w:val="3AD61658"/>
    <w:rsid w:val="3ADD7367"/>
    <w:rsid w:val="3AF50232"/>
    <w:rsid w:val="3B251FB8"/>
    <w:rsid w:val="3B3712DA"/>
    <w:rsid w:val="3B622014"/>
    <w:rsid w:val="3C7D28D5"/>
    <w:rsid w:val="3CE43836"/>
    <w:rsid w:val="3D027FC2"/>
    <w:rsid w:val="3D3D4FC4"/>
    <w:rsid w:val="3D4729D1"/>
    <w:rsid w:val="3DEB4A20"/>
    <w:rsid w:val="3E2D53F7"/>
    <w:rsid w:val="3EB62D94"/>
    <w:rsid w:val="3EEC7F81"/>
    <w:rsid w:val="3FA71C20"/>
    <w:rsid w:val="3FDA2F9E"/>
    <w:rsid w:val="40606FB3"/>
    <w:rsid w:val="408A0869"/>
    <w:rsid w:val="40995D81"/>
    <w:rsid w:val="40DC28F6"/>
    <w:rsid w:val="416C231C"/>
    <w:rsid w:val="41B906C9"/>
    <w:rsid w:val="41C84509"/>
    <w:rsid w:val="421E5E45"/>
    <w:rsid w:val="42305ED2"/>
    <w:rsid w:val="42355182"/>
    <w:rsid w:val="43120BD6"/>
    <w:rsid w:val="43B14016"/>
    <w:rsid w:val="43F50190"/>
    <w:rsid w:val="4432163F"/>
    <w:rsid w:val="44476729"/>
    <w:rsid w:val="4546743F"/>
    <w:rsid w:val="45A13141"/>
    <w:rsid w:val="46966FC2"/>
    <w:rsid w:val="47EE36B2"/>
    <w:rsid w:val="485E76F8"/>
    <w:rsid w:val="48AF6D87"/>
    <w:rsid w:val="49CE6C17"/>
    <w:rsid w:val="4CDE060B"/>
    <w:rsid w:val="4E3D5914"/>
    <w:rsid w:val="4E461B89"/>
    <w:rsid w:val="4F4C1097"/>
    <w:rsid w:val="4F844CD5"/>
    <w:rsid w:val="4FF32FA8"/>
    <w:rsid w:val="50EA0B03"/>
    <w:rsid w:val="512A57AB"/>
    <w:rsid w:val="515A3854"/>
    <w:rsid w:val="5276471A"/>
    <w:rsid w:val="52CC47C0"/>
    <w:rsid w:val="52E07D49"/>
    <w:rsid w:val="5374510A"/>
    <w:rsid w:val="53F5005F"/>
    <w:rsid w:val="563D2137"/>
    <w:rsid w:val="56836AB2"/>
    <w:rsid w:val="56BC2DE3"/>
    <w:rsid w:val="56D42C4D"/>
    <w:rsid w:val="57301D47"/>
    <w:rsid w:val="57487036"/>
    <w:rsid w:val="575D6537"/>
    <w:rsid w:val="57800B40"/>
    <w:rsid w:val="57CD2DFE"/>
    <w:rsid w:val="58244FE5"/>
    <w:rsid w:val="584B13F6"/>
    <w:rsid w:val="59217B49"/>
    <w:rsid w:val="59656964"/>
    <w:rsid w:val="59D926D2"/>
    <w:rsid w:val="5A034680"/>
    <w:rsid w:val="5AA52A54"/>
    <w:rsid w:val="5BC05975"/>
    <w:rsid w:val="5BD743DE"/>
    <w:rsid w:val="5D63281F"/>
    <w:rsid w:val="5D706898"/>
    <w:rsid w:val="5D731EE5"/>
    <w:rsid w:val="5D7C7100"/>
    <w:rsid w:val="5D89238E"/>
    <w:rsid w:val="5D8C28DB"/>
    <w:rsid w:val="5DA30A1C"/>
    <w:rsid w:val="5E3F6556"/>
    <w:rsid w:val="5E4A7A0E"/>
    <w:rsid w:val="5E8C3C37"/>
    <w:rsid w:val="5EBC6D64"/>
    <w:rsid w:val="5ED03402"/>
    <w:rsid w:val="5F182B4A"/>
    <w:rsid w:val="5FD163AE"/>
    <w:rsid w:val="60057BEA"/>
    <w:rsid w:val="60B44CEE"/>
    <w:rsid w:val="60B460AF"/>
    <w:rsid w:val="619747AF"/>
    <w:rsid w:val="621C336D"/>
    <w:rsid w:val="62A05F08"/>
    <w:rsid w:val="62EA5BC6"/>
    <w:rsid w:val="630737FB"/>
    <w:rsid w:val="63C25DAA"/>
    <w:rsid w:val="64126CC6"/>
    <w:rsid w:val="648F0582"/>
    <w:rsid w:val="64F540D9"/>
    <w:rsid w:val="6559245A"/>
    <w:rsid w:val="65622F6B"/>
    <w:rsid w:val="658C415A"/>
    <w:rsid w:val="65BD6D5B"/>
    <w:rsid w:val="66C53C4A"/>
    <w:rsid w:val="673B297E"/>
    <w:rsid w:val="678F323C"/>
    <w:rsid w:val="68233EA0"/>
    <w:rsid w:val="68A30209"/>
    <w:rsid w:val="68C86C57"/>
    <w:rsid w:val="6AA57F27"/>
    <w:rsid w:val="6CC37EB5"/>
    <w:rsid w:val="6D1139EB"/>
    <w:rsid w:val="6D3457FF"/>
    <w:rsid w:val="6E2A4841"/>
    <w:rsid w:val="6EEF19E2"/>
    <w:rsid w:val="6F3D1DEF"/>
    <w:rsid w:val="6F963F3C"/>
    <w:rsid w:val="6FE54B28"/>
    <w:rsid w:val="71276AD1"/>
    <w:rsid w:val="7160445C"/>
    <w:rsid w:val="71697143"/>
    <w:rsid w:val="716C6A50"/>
    <w:rsid w:val="7207397B"/>
    <w:rsid w:val="729E3A33"/>
    <w:rsid w:val="72C43B37"/>
    <w:rsid w:val="737D1DEA"/>
    <w:rsid w:val="748B2EA1"/>
    <w:rsid w:val="74AE0F56"/>
    <w:rsid w:val="76391AC6"/>
    <w:rsid w:val="7672193D"/>
    <w:rsid w:val="770403EE"/>
    <w:rsid w:val="771C50B0"/>
    <w:rsid w:val="771E190D"/>
    <w:rsid w:val="77832F9B"/>
    <w:rsid w:val="77C519A6"/>
    <w:rsid w:val="784004D1"/>
    <w:rsid w:val="78725E9B"/>
    <w:rsid w:val="7877129B"/>
    <w:rsid w:val="79302291"/>
    <w:rsid w:val="797D7F1B"/>
    <w:rsid w:val="79FE7AE0"/>
    <w:rsid w:val="7A083C89"/>
    <w:rsid w:val="7AA15E8B"/>
    <w:rsid w:val="7B424553"/>
    <w:rsid w:val="7BB96559"/>
    <w:rsid w:val="7C304A31"/>
    <w:rsid w:val="7C6520EB"/>
    <w:rsid w:val="7D1943FF"/>
    <w:rsid w:val="7D7347EF"/>
    <w:rsid w:val="7D9B14E2"/>
    <w:rsid w:val="7DB761A8"/>
    <w:rsid w:val="7DD52B5A"/>
    <w:rsid w:val="7E522673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6">
    <w:name w:val="heading 2"/>
    <w:basedOn w:val="7"/>
    <w:next w:val="1"/>
    <w:autoRedefine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snapToGrid w:val="0"/>
      <w:kern w:val="0"/>
      <w:sz w:val="32"/>
      <w:szCs w:val="28"/>
    </w:rPr>
  </w:style>
  <w:style w:type="paragraph" w:styleId="7">
    <w:name w:val="heading 3"/>
    <w:basedOn w:val="1"/>
    <w:next w:val="1"/>
    <w:autoRedefine/>
    <w:unhideWhenUsed/>
    <w:qFormat/>
    <w:uiPriority w:val="0"/>
    <w:pPr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8">
    <w:name w:val="heading 4"/>
    <w:basedOn w:val="1"/>
    <w:next w:val="1"/>
    <w:autoRedefine/>
    <w:unhideWhenUsed/>
    <w:qFormat/>
    <w:uiPriority w:val="0"/>
    <w:pPr>
      <w:keepNext/>
      <w:keepLines/>
      <w:outlineLvl w:val="3"/>
    </w:pPr>
    <w:rPr>
      <w:b/>
    </w:rPr>
  </w:style>
  <w:style w:type="character" w:default="1" w:styleId="25">
    <w:name w:val="Default Paragraph Font"/>
    <w:autoRedefine/>
    <w:semiHidden/>
    <w:unhideWhenUsed/>
    <w:qFormat/>
    <w:uiPriority w:val="1"/>
  </w:style>
  <w:style w:type="table" w:default="1" w:styleId="2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autoRedefine/>
    <w:qFormat/>
    <w:uiPriority w:val="0"/>
    <w:pPr>
      <w:autoSpaceDE w:val="0"/>
      <w:autoSpaceDN w:val="0"/>
    </w:pPr>
    <w:rPr>
      <w:rFonts w:hint="eastAsia" w:ascii="宋体"/>
      <w:sz w:val="24"/>
    </w:rPr>
  </w:style>
  <w:style w:type="paragraph" w:customStyle="1" w:styleId="3">
    <w:name w:val="批注文字1"/>
    <w:autoRedefine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styleId="4">
    <w:name w:val="Body Text First Indent 2"/>
    <w:basedOn w:val="1"/>
    <w:next w:val="1"/>
    <w:autoRedefine/>
    <w:unhideWhenUsed/>
    <w:qFormat/>
    <w:uiPriority w:val="99"/>
    <w:pPr>
      <w:ind w:firstLine="420" w:firstLineChars="200"/>
    </w:pPr>
  </w:style>
  <w:style w:type="paragraph" w:styleId="9">
    <w:name w:val="Normal Indent"/>
    <w:basedOn w:val="1"/>
    <w:autoRedefine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10">
    <w:name w:val="Body Text"/>
    <w:basedOn w:val="1"/>
    <w:next w:val="1"/>
    <w:autoRedefine/>
    <w:qFormat/>
    <w:uiPriority w:val="99"/>
    <w:rPr>
      <w:sz w:val="28"/>
      <w:szCs w:val="28"/>
    </w:rPr>
  </w:style>
  <w:style w:type="paragraph" w:styleId="11">
    <w:name w:val="Body Text Indent"/>
    <w:basedOn w:val="1"/>
    <w:next w:val="10"/>
    <w:autoRedefine/>
    <w:unhideWhenUsed/>
    <w:qFormat/>
    <w:uiPriority w:val="99"/>
    <w:pPr>
      <w:spacing w:after="120"/>
      <w:ind w:left="420" w:leftChars="200"/>
    </w:pPr>
  </w:style>
  <w:style w:type="paragraph" w:styleId="12">
    <w:name w:val="toc 5"/>
    <w:basedOn w:val="1"/>
    <w:next w:val="1"/>
    <w:autoRedefine/>
    <w:semiHidden/>
    <w:qFormat/>
    <w:uiPriority w:val="0"/>
    <w:pPr>
      <w:ind w:left="1120"/>
      <w:jc w:val="left"/>
    </w:pPr>
    <w:rPr>
      <w:sz w:val="18"/>
      <w:szCs w:val="18"/>
    </w:rPr>
  </w:style>
  <w:style w:type="paragraph" w:styleId="13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14">
    <w:name w:val="Date"/>
    <w:basedOn w:val="1"/>
    <w:next w:val="1"/>
    <w:link w:val="46"/>
    <w:autoRedefine/>
    <w:qFormat/>
    <w:uiPriority w:val="0"/>
    <w:pPr>
      <w:ind w:left="100" w:leftChars="2500"/>
    </w:pPr>
    <w:rPr>
      <w:rFonts w:ascii="Times New Roman" w:hAnsi="Times New Roman"/>
      <w:b/>
      <w:bCs/>
      <w:sz w:val="28"/>
    </w:rPr>
  </w:style>
  <w:style w:type="paragraph" w:styleId="15">
    <w:name w:val="Body Text Indent 2"/>
    <w:basedOn w:val="1"/>
    <w:autoRedefine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16">
    <w:name w:val="Balloon Text"/>
    <w:basedOn w:val="1"/>
    <w:link w:val="32"/>
    <w:autoRedefine/>
    <w:qFormat/>
    <w:uiPriority w:val="0"/>
    <w:rPr>
      <w:sz w:val="18"/>
      <w:szCs w:val="18"/>
    </w:rPr>
  </w:style>
  <w:style w:type="paragraph" w:styleId="17">
    <w:name w:val="footer"/>
    <w:basedOn w:val="1"/>
    <w:next w:val="18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8">
    <w:name w:val="Normal (Web)"/>
    <w:basedOn w:val="1"/>
    <w:next w:val="19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9">
    <w:name w:val="toc 84"/>
    <w:next w:val="1"/>
    <w:autoRedefine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qFormat/>
    <w:uiPriority w:val="39"/>
    <w:pPr>
      <w:jc w:val="left"/>
    </w:pPr>
    <w:rPr>
      <w:rFonts w:ascii="宋体"/>
      <w:b/>
      <w:bCs/>
      <w:caps/>
      <w:sz w:val="20"/>
      <w:szCs w:val="20"/>
    </w:rPr>
  </w:style>
  <w:style w:type="paragraph" w:styleId="22">
    <w:name w:val="Body Text Indent 3"/>
    <w:basedOn w:val="1"/>
    <w:autoRedefine/>
    <w:qFormat/>
    <w:uiPriority w:val="0"/>
    <w:pPr>
      <w:ind w:firstLine="630"/>
    </w:pPr>
    <w:rPr>
      <w:rFonts w:ascii="Times New Roman" w:hAnsi="Times New Roman" w:eastAsia="仿宋_GB2312"/>
      <w:sz w:val="28"/>
    </w:rPr>
  </w:style>
  <w:style w:type="paragraph" w:styleId="23">
    <w:name w:val="Body Text First Indent"/>
    <w:basedOn w:val="10"/>
    <w:next w:val="1"/>
    <w:autoRedefine/>
    <w:qFormat/>
    <w:uiPriority w:val="0"/>
    <w:pPr>
      <w:spacing w:after="120"/>
      <w:ind w:firstLine="420" w:firstLineChars="100"/>
    </w:pPr>
  </w:style>
  <w:style w:type="paragraph" w:customStyle="1" w:styleId="26">
    <w:name w:val="正文2"/>
    <w:basedOn w:val="1"/>
    <w:autoRedefine/>
    <w:qFormat/>
    <w:uiPriority w:val="0"/>
    <w:pPr>
      <w:spacing w:line="440" w:lineRule="atLeast"/>
      <w:ind w:firstLine="567"/>
    </w:pPr>
    <w:rPr>
      <w:sz w:val="24"/>
      <w:szCs w:val="20"/>
    </w:rPr>
  </w:style>
  <w:style w:type="paragraph" w:customStyle="1" w:styleId="27">
    <w:name w:val="样式 首行缩进:  2 字符"/>
    <w:basedOn w:val="1"/>
    <w:next w:val="1"/>
    <w:autoRedefine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8">
    <w:name w:val="li_正文"/>
    <w:basedOn w:val="1"/>
    <w:autoRedefine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9">
    <w:name w:val="样式 标题 2"/>
    <w:basedOn w:val="6"/>
    <w:autoRedefine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30">
    <w:name w:val="样式 10 磅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32">
    <w:name w:val="批注框文本 字符"/>
    <w:basedOn w:val="25"/>
    <w:link w:val="16"/>
    <w:autoRedefine/>
    <w:qFormat/>
    <w:uiPriority w:val="0"/>
    <w:rPr>
      <w:rFonts w:ascii="Calibri" w:hAnsi="Calibri"/>
      <w:kern w:val="2"/>
      <w:sz w:val="18"/>
      <w:szCs w:val="18"/>
    </w:rPr>
  </w:style>
  <w:style w:type="paragraph" w:customStyle="1" w:styleId="33">
    <w:name w:val="111"/>
    <w:basedOn w:val="1"/>
    <w:autoRedefine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4">
    <w:name w:val="表头 Char Char Char"/>
    <w:basedOn w:val="25"/>
    <w:autoRedefine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35">
    <w:name w:val="表格居中"/>
    <w:basedOn w:val="36"/>
    <w:autoRedefine/>
    <w:qFormat/>
    <w:uiPriority w:val="0"/>
    <w:pPr>
      <w:jc w:val="center"/>
    </w:pPr>
  </w:style>
  <w:style w:type="paragraph" w:customStyle="1" w:styleId="36">
    <w:name w:val="表格一"/>
    <w:basedOn w:val="1"/>
    <w:autoRedefine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  <w:style w:type="paragraph" w:customStyle="1" w:styleId="37">
    <w:name w:val="伟灿工贸-表格文字"/>
    <w:basedOn w:val="1"/>
    <w:autoRedefine/>
    <w:qFormat/>
    <w:uiPriority w:val="0"/>
    <w:pPr>
      <w:jc w:val="center"/>
    </w:pPr>
    <w:rPr>
      <w:rFonts w:hint="eastAsia" w:ascii="宋体" w:hAnsi="宋体" w:cs="宋体"/>
      <w:szCs w:val="21"/>
    </w:rPr>
  </w:style>
  <w:style w:type="paragraph" w:customStyle="1" w:styleId="38">
    <w:name w:val="QQ表正文"/>
    <w:basedOn w:val="1"/>
    <w:autoRedefine/>
    <w:qFormat/>
    <w:uiPriority w:val="0"/>
    <w:pPr>
      <w:widowControl/>
      <w:snapToGrid w:val="0"/>
      <w:spacing w:after="120" w:line="520" w:lineRule="exact"/>
      <w:ind w:firstLine="480" w:firstLineChars="200"/>
    </w:pPr>
    <w:rPr>
      <w:rFonts w:ascii="Times New Roman" w:hAnsiTheme="minorHAnsi" w:eastAsiaTheme="minorEastAsia" w:cstheme="minorBidi"/>
      <w:kern w:val="0"/>
      <w:sz w:val="28"/>
      <w:szCs w:val="21"/>
    </w:rPr>
  </w:style>
  <w:style w:type="paragraph" w:customStyle="1" w:styleId="39">
    <w:name w:val="表名、图名"/>
    <w:basedOn w:val="1"/>
    <w:next w:val="1"/>
    <w:autoRedefine/>
    <w:qFormat/>
    <w:uiPriority w:val="0"/>
    <w:pPr>
      <w:jc w:val="center"/>
    </w:pPr>
    <w:rPr>
      <w:b/>
      <w:bCs/>
    </w:rPr>
  </w:style>
  <w:style w:type="paragraph" w:customStyle="1" w:styleId="40">
    <w:name w:val="标题 三"/>
    <w:basedOn w:val="1"/>
    <w:autoRedefine/>
    <w:qFormat/>
    <w:uiPriority w:val="0"/>
    <w:pPr>
      <w:tabs>
        <w:tab w:val="left" w:pos="3544"/>
      </w:tabs>
      <w:snapToGrid w:val="0"/>
      <w:spacing w:line="360" w:lineRule="auto"/>
      <w:outlineLvl w:val="2"/>
    </w:pPr>
    <w:rPr>
      <w:rFonts w:ascii="宋体" w:hAnsi="宋体"/>
      <w:b/>
      <w:bCs/>
      <w:sz w:val="28"/>
      <w:szCs w:val="28"/>
    </w:rPr>
  </w:style>
  <w:style w:type="paragraph" w:customStyle="1" w:styleId="41">
    <w:name w:val="ENFI正文"/>
    <w:basedOn w:val="1"/>
    <w:autoRedefine/>
    <w:qFormat/>
    <w:uiPriority w:val="0"/>
    <w:pPr>
      <w:adjustRightInd w:val="0"/>
      <w:snapToGrid w:val="0"/>
      <w:ind w:firstLine="567"/>
    </w:pPr>
    <w:rPr>
      <w:rFonts w:eastAsia="仿宋_GB2312"/>
      <w:snapToGrid w:val="0"/>
      <w:color w:val="000000"/>
      <w:kern w:val="0"/>
      <w:sz w:val="28"/>
    </w:rPr>
  </w:style>
  <w:style w:type="paragraph" w:customStyle="1" w:styleId="42">
    <w:name w:val="工艺序号"/>
    <w:basedOn w:val="1"/>
    <w:autoRedefine/>
    <w:qFormat/>
    <w:uiPriority w:val="0"/>
    <w:pPr>
      <w:numPr>
        <w:ilvl w:val="0"/>
        <w:numId w:val="1"/>
      </w:numPr>
    </w:pPr>
    <w:rPr>
      <w:b/>
      <w:bCs/>
    </w:rPr>
  </w:style>
  <w:style w:type="paragraph" w:customStyle="1" w:styleId="43">
    <w:name w:val="伟灿-表格文字"/>
    <w:basedOn w:val="1"/>
    <w:autoRedefine/>
    <w:qFormat/>
    <w:uiPriority w:val="0"/>
    <w:pPr>
      <w:jc w:val="center"/>
    </w:pPr>
    <w:rPr>
      <w:rFonts w:hint="eastAsia" w:ascii="宋体" w:hAnsi="宋体" w:cs="宋体"/>
      <w:szCs w:val="21"/>
    </w:rPr>
  </w:style>
  <w:style w:type="paragraph" w:styleId="44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45">
    <w:name w:val="表格1（标题）"/>
    <w:basedOn w:val="1"/>
    <w:autoRedefine/>
    <w:qFormat/>
    <w:uiPriority w:val="0"/>
    <w:pPr>
      <w:widowControl/>
      <w:suppressAutoHyphens/>
      <w:adjustRightInd w:val="0"/>
      <w:snapToGrid w:val="0"/>
      <w:spacing w:line="360" w:lineRule="auto"/>
      <w:jc w:val="center"/>
      <w:textAlignment w:val="center"/>
      <w:outlineLvl w:val="8"/>
    </w:pPr>
    <w:rPr>
      <w:rFonts w:ascii="Times New Roman" w:hAnsi="Times New Roman" w:cs="黑体"/>
      <w:b/>
      <w:bCs/>
      <w:color w:val="000000"/>
      <w:kern w:val="21"/>
      <w:sz w:val="24"/>
    </w:rPr>
  </w:style>
  <w:style w:type="character" w:customStyle="1" w:styleId="46">
    <w:name w:val="日期 字符"/>
    <w:basedOn w:val="25"/>
    <w:link w:val="14"/>
    <w:autoRedefine/>
    <w:qFormat/>
    <w:uiPriority w:val="0"/>
    <w:rPr>
      <w:b/>
      <w:bCs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481</Words>
  <Characters>625</Characters>
  <Lines>8</Lines>
  <Paragraphs>2</Paragraphs>
  <TotalTime>2</TotalTime>
  <ScaleCrop>false</ScaleCrop>
  <LinksUpToDate>false</LinksUpToDate>
  <CharactersWithSpaces>629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小钱</cp:lastModifiedBy>
  <dcterms:modified xsi:type="dcterms:W3CDTF">2024-08-06T08:28:13Z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D2ADAF8AE0474881A9E04C7E18C0D4BA_13</vt:lpwstr>
  </property>
</Properties>
</file>