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1BEADA">
      <w:pPr>
        <w:pStyle w:val="2"/>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1F4CD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5F069FE">
            <w:pPr>
              <w:pStyle w:val="20"/>
              <w:bidi w:val="0"/>
            </w:pPr>
            <w:r>
              <w:t>项目名称</w:t>
            </w:r>
          </w:p>
        </w:tc>
        <w:tc>
          <w:tcPr>
            <w:tcW w:w="7581" w:type="dxa"/>
            <w:gridSpan w:val="3"/>
            <w:tcBorders>
              <w:tl2br w:val="nil"/>
              <w:tr2bl w:val="nil"/>
            </w:tcBorders>
            <w:shd w:val="clear" w:color="auto" w:fill="auto"/>
            <w:vAlign w:val="center"/>
          </w:tcPr>
          <w:p w14:paraId="7ECBBDA0">
            <w:pPr>
              <w:jc w:val="left"/>
              <w:rPr>
                <w:rFonts w:hint="eastAsia" w:eastAsia="宋体"/>
                <w:lang w:val="en-US" w:eastAsia="zh-CN"/>
              </w:rPr>
            </w:pPr>
            <w:r>
              <w:rPr>
                <w:rFonts w:hint="eastAsia" w:ascii="宋体" w:hAnsi="宋体" w:eastAsia="宋体" w:cs="Times New Roman"/>
                <w:kern w:val="0"/>
                <w:sz w:val="24"/>
                <w:szCs w:val="20"/>
                <w:lang w:val="en-US" w:eastAsia="zh-CN" w:bidi="ar-SA"/>
              </w:rPr>
              <w:t>威宁县海丰加油站安全现状评价</w:t>
            </w:r>
          </w:p>
        </w:tc>
      </w:tr>
      <w:tr w14:paraId="4BC1C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9EE464E">
            <w:pPr>
              <w:pStyle w:val="20"/>
              <w:bidi w:val="0"/>
            </w:pPr>
            <w:r>
              <w:t>完成时间</w:t>
            </w:r>
          </w:p>
        </w:tc>
        <w:tc>
          <w:tcPr>
            <w:tcW w:w="7581" w:type="dxa"/>
            <w:gridSpan w:val="3"/>
            <w:tcBorders>
              <w:tl2br w:val="nil"/>
              <w:tr2bl w:val="nil"/>
            </w:tcBorders>
            <w:shd w:val="clear" w:color="auto" w:fill="auto"/>
            <w:vAlign w:val="center"/>
          </w:tcPr>
          <w:p w14:paraId="1DE2D825">
            <w:pPr>
              <w:pStyle w:val="20"/>
              <w:bidi w:val="0"/>
              <w:rPr>
                <w:rFonts w:hint="default"/>
                <w:lang w:val="en-US" w:eastAsia="zh-CN"/>
              </w:rPr>
            </w:pPr>
            <w:r>
              <w:rPr>
                <w:rFonts w:hint="eastAsia"/>
                <w:lang w:val="en-US" w:eastAsia="zh-CN"/>
              </w:rPr>
              <w:t>2025.2.11</w:t>
            </w:r>
          </w:p>
        </w:tc>
      </w:tr>
      <w:tr w14:paraId="10F5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122D105B">
            <w:pPr>
              <w:pStyle w:val="20"/>
              <w:bidi w:val="0"/>
            </w:pPr>
            <w:r>
              <w:rPr>
                <w:rFonts w:hint="eastAsia"/>
              </w:rPr>
              <w:t>评价人员</w:t>
            </w:r>
          </w:p>
        </w:tc>
      </w:tr>
      <w:tr w14:paraId="3BFA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B230EB9">
            <w:pPr>
              <w:pStyle w:val="20"/>
              <w:bidi w:val="0"/>
            </w:pPr>
          </w:p>
        </w:tc>
        <w:tc>
          <w:tcPr>
            <w:tcW w:w="1703" w:type="dxa"/>
            <w:tcBorders>
              <w:tl2br w:val="nil"/>
              <w:tr2bl w:val="nil"/>
            </w:tcBorders>
            <w:shd w:val="clear" w:color="auto" w:fill="auto"/>
            <w:vAlign w:val="center"/>
          </w:tcPr>
          <w:p w14:paraId="711A7C73">
            <w:pPr>
              <w:pStyle w:val="20"/>
              <w:bidi w:val="0"/>
            </w:pPr>
            <w:r>
              <w:t>姓名</w:t>
            </w:r>
          </w:p>
        </w:tc>
        <w:tc>
          <w:tcPr>
            <w:tcW w:w="3981" w:type="dxa"/>
            <w:tcBorders>
              <w:tl2br w:val="nil"/>
              <w:tr2bl w:val="nil"/>
            </w:tcBorders>
            <w:shd w:val="clear" w:color="auto" w:fill="auto"/>
            <w:vAlign w:val="center"/>
          </w:tcPr>
          <w:p w14:paraId="18AF3CAB">
            <w:pPr>
              <w:pStyle w:val="20"/>
              <w:bidi w:val="0"/>
            </w:pPr>
            <w:r>
              <w:t>资格证书号</w:t>
            </w:r>
          </w:p>
        </w:tc>
        <w:tc>
          <w:tcPr>
            <w:tcW w:w="1897" w:type="dxa"/>
            <w:tcBorders>
              <w:tl2br w:val="nil"/>
              <w:tr2bl w:val="nil"/>
            </w:tcBorders>
            <w:shd w:val="clear" w:color="auto" w:fill="auto"/>
            <w:vAlign w:val="center"/>
          </w:tcPr>
          <w:p w14:paraId="77A89316">
            <w:pPr>
              <w:pStyle w:val="20"/>
              <w:bidi w:val="0"/>
            </w:pPr>
            <w:r>
              <w:t>从业号</w:t>
            </w:r>
          </w:p>
        </w:tc>
      </w:tr>
      <w:tr w14:paraId="39B4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6946DEB">
            <w:pPr>
              <w:pStyle w:val="20"/>
              <w:bidi w:val="0"/>
            </w:pPr>
            <w:r>
              <w:t>项目负责人</w:t>
            </w:r>
          </w:p>
        </w:tc>
        <w:tc>
          <w:tcPr>
            <w:tcW w:w="1703" w:type="dxa"/>
            <w:tcBorders>
              <w:tl2br w:val="nil"/>
              <w:tr2bl w:val="nil"/>
            </w:tcBorders>
            <w:shd w:val="clear" w:color="auto" w:fill="auto"/>
            <w:vAlign w:val="center"/>
          </w:tcPr>
          <w:p w14:paraId="403C6D8C">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40713B6C">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64FA0970">
            <w:pPr>
              <w:pStyle w:val="20"/>
              <w:bidi w:val="0"/>
              <w:ind w:firstLine="0" w:firstLineChars="0"/>
            </w:pPr>
            <w:r>
              <w:rPr>
                <w:rFonts w:hint="eastAsia"/>
              </w:rPr>
              <w:t>031143</w:t>
            </w:r>
          </w:p>
        </w:tc>
      </w:tr>
      <w:tr w14:paraId="1D48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63128CD9">
            <w:pPr>
              <w:pStyle w:val="20"/>
              <w:bidi w:val="0"/>
            </w:pPr>
            <w:r>
              <w:t>项目组成员</w:t>
            </w:r>
          </w:p>
        </w:tc>
        <w:tc>
          <w:tcPr>
            <w:tcW w:w="1703" w:type="dxa"/>
            <w:tcBorders>
              <w:tl2br w:val="nil"/>
              <w:tr2bl w:val="nil"/>
            </w:tcBorders>
            <w:shd w:val="clear" w:color="auto" w:fill="auto"/>
            <w:vAlign w:val="center"/>
          </w:tcPr>
          <w:p w14:paraId="5E473D27">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3447DD29">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63C846C6">
            <w:pPr>
              <w:pStyle w:val="20"/>
              <w:bidi w:val="0"/>
              <w:ind w:firstLine="0" w:firstLineChars="0"/>
            </w:pPr>
            <w:r>
              <w:rPr>
                <w:rFonts w:hint="eastAsia"/>
              </w:rPr>
              <w:t>037095</w:t>
            </w:r>
          </w:p>
        </w:tc>
      </w:tr>
      <w:tr w14:paraId="6EA8C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7F0BFC6">
            <w:pPr>
              <w:pStyle w:val="20"/>
              <w:bidi w:val="0"/>
            </w:pPr>
          </w:p>
        </w:tc>
        <w:tc>
          <w:tcPr>
            <w:tcW w:w="1703" w:type="dxa"/>
            <w:tcBorders>
              <w:tl2br w:val="nil"/>
              <w:tr2bl w:val="nil"/>
            </w:tcBorders>
            <w:shd w:val="clear" w:color="auto" w:fill="auto"/>
            <w:vAlign w:val="center"/>
          </w:tcPr>
          <w:p w14:paraId="4EA26810">
            <w:pPr>
              <w:pStyle w:val="20"/>
              <w:bidi w:val="0"/>
              <w:ind w:firstLine="0" w:firstLineChars="0"/>
              <w:rPr>
                <w:rFonts w:hint="eastAsia"/>
                <w:lang w:val="en-US" w:eastAsia="zh-CN"/>
              </w:rPr>
            </w:pPr>
            <w:r>
              <w:rPr>
                <w:rFonts w:hint="eastAsia" w:ascii="宋体" w:hAnsi="宋体" w:eastAsia="宋体" w:cs="宋体"/>
                <w:sz w:val="24"/>
                <w:szCs w:val="24"/>
              </w:rPr>
              <w:t>韦根远</w:t>
            </w:r>
          </w:p>
        </w:tc>
        <w:tc>
          <w:tcPr>
            <w:tcW w:w="3981" w:type="dxa"/>
            <w:tcBorders>
              <w:tl2br w:val="nil"/>
              <w:tr2bl w:val="nil"/>
            </w:tcBorders>
            <w:shd w:val="clear" w:color="auto" w:fill="auto"/>
            <w:vAlign w:val="center"/>
          </w:tcPr>
          <w:p w14:paraId="580E5568">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sz w:val="24"/>
                <w:szCs w:val="24"/>
              </w:rPr>
              <w:t>S011044000110191001083</w:t>
            </w:r>
          </w:p>
        </w:tc>
        <w:tc>
          <w:tcPr>
            <w:tcW w:w="1897" w:type="dxa"/>
            <w:tcBorders>
              <w:tl2br w:val="nil"/>
              <w:tr2bl w:val="nil"/>
            </w:tcBorders>
            <w:shd w:val="clear" w:color="auto" w:fill="auto"/>
            <w:vAlign w:val="center"/>
          </w:tcPr>
          <w:p w14:paraId="0D8842AE">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sz w:val="24"/>
                <w:szCs w:val="24"/>
              </w:rPr>
              <w:t>038544</w:t>
            </w:r>
          </w:p>
        </w:tc>
      </w:tr>
      <w:tr w14:paraId="56496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4521189">
            <w:pPr>
              <w:pStyle w:val="20"/>
              <w:bidi w:val="0"/>
            </w:pPr>
          </w:p>
        </w:tc>
        <w:tc>
          <w:tcPr>
            <w:tcW w:w="1703" w:type="dxa"/>
            <w:tcBorders>
              <w:tl2br w:val="nil"/>
              <w:tr2bl w:val="nil"/>
            </w:tcBorders>
            <w:shd w:val="clear" w:color="auto" w:fill="auto"/>
            <w:vAlign w:val="center"/>
          </w:tcPr>
          <w:p w14:paraId="0A62A644">
            <w:pPr>
              <w:pStyle w:val="20"/>
              <w:bidi w:val="0"/>
              <w:ind w:firstLine="0" w:firstLineChars="0"/>
              <w:rPr>
                <w:rFonts w:hint="default"/>
                <w:lang w:val="en-US" w:eastAsia="zh-CN"/>
              </w:rPr>
            </w:pPr>
            <w:r>
              <w:rPr>
                <w:rFonts w:hint="eastAsia" w:ascii="宋体" w:hAnsi="宋体" w:eastAsia="宋体" w:cs="宋体"/>
                <w:sz w:val="24"/>
                <w:szCs w:val="24"/>
              </w:rPr>
              <w:t>许 丹</w:t>
            </w:r>
          </w:p>
        </w:tc>
        <w:tc>
          <w:tcPr>
            <w:tcW w:w="3981" w:type="dxa"/>
            <w:tcBorders>
              <w:tl2br w:val="nil"/>
              <w:tr2bl w:val="nil"/>
            </w:tcBorders>
            <w:shd w:val="clear" w:color="auto" w:fill="auto"/>
            <w:vAlign w:val="center"/>
          </w:tcPr>
          <w:p w14:paraId="375FC77A">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ascii="宋体" w:hAnsi="宋体" w:eastAsia="宋体" w:cs="宋体"/>
                <w:sz w:val="24"/>
                <w:szCs w:val="24"/>
              </w:rPr>
              <w:t>CAWS530000230201086</w:t>
            </w:r>
          </w:p>
        </w:tc>
        <w:tc>
          <w:tcPr>
            <w:tcW w:w="1897" w:type="dxa"/>
            <w:tcBorders>
              <w:tl2br w:val="nil"/>
              <w:tr2bl w:val="nil"/>
            </w:tcBorders>
            <w:shd w:val="clear" w:color="auto" w:fill="auto"/>
            <w:vAlign w:val="center"/>
          </w:tcPr>
          <w:p w14:paraId="0844F09A">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ascii="宋体" w:hAnsi="宋体" w:eastAsia="宋体" w:cs="宋体"/>
                <w:sz w:val="24"/>
                <w:szCs w:val="24"/>
              </w:rPr>
              <w:t>031243</w:t>
            </w:r>
          </w:p>
        </w:tc>
      </w:tr>
      <w:tr w14:paraId="392C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C666844">
            <w:pPr>
              <w:pStyle w:val="20"/>
              <w:bidi w:val="0"/>
            </w:pPr>
          </w:p>
        </w:tc>
        <w:tc>
          <w:tcPr>
            <w:tcW w:w="1703" w:type="dxa"/>
            <w:tcBorders>
              <w:tl2br w:val="nil"/>
              <w:tr2bl w:val="nil"/>
            </w:tcBorders>
            <w:shd w:val="clear" w:color="auto" w:fill="auto"/>
            <w:vAlign w:val="center"/>
          </w:tcPr>
          <w:p w14:paraId="6871D314">
            <w:pPr>
              <w:pStyle w:val="20"/>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湛 超</w:t>
            </w:r>
          </w:p>
        </w:tc>
        <w:tc>
          <w:tcPr>
            <w:tcW w:w="3981" w:type="dxa"/>
            <w:tcBorders>
              <w:tl2br w:val="nil"/>
              <w:tr2bl w:val="nil"/>
            </w:tcBorders>
            <w:shd w:val="clear" w:color="auto" w:fill="auto"/>
            <w:vAlign w:val="center"/>
          </w:tcPr>
          <w:p w14:paraId="6063F40E">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sz w:val="24"/>
                <w:szCs w:val="24"/>
              </w:rPr>
              <w:t>CAWS53000023020108</w:t>
            </w:r>
            <w:r>
              <w:rPr>
                <w:rFonts w:hint="eastAsia" w:ascii="宋体" w:hAnsi="宋体" w:eastAsia="宋体" w:cs="宋体"/>
                <w:sz w:val="24"/>
                <w:szCs w:val="24"/>
                <w:lang w:val="en-US" w:eastAsia="zh-CN"/>
              </w:rPr>
              <w:t>7</w:t>
            </w:r>
          </w:p>
        </w:tc>
        <w:tc>
          <w:tcPr>
            <w:tcW w:w="1897" w:type="dxa"/>
            <w:tcBorders>
              <w:tl2br w:val="nil"/>
              <w:tr2bl w:val="nil"/>
            </w:tcBorders>
            <w:shd w:val="clear" w:color="auto" w:fill="auto"/>
            <w:vAlign w:val="center"/>
          </w:tcPr>
          <w:p w14:paraId="019F3D37">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sz w:val="24"/>
                <w:szCs w:val="24"/>
              </w:rPr>
              <w:t>033831</w:t>
            </w:r>
          </w:p>
        </w:tc>
      </w:tr>
      <w:tr w14:paraId="2CF7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96D1A8E">
            <w:pPr>
              <w:pStyle w:val="20"/>
              <w:bidi w:val="0"/>
            </w:pPr>
          </w:p>
        </w:tc>
        <w:tc>
          <w:tcPr>
            <w:tcW w:w="1703" w:type="dxa"/>
            <w:tcBorders>
              <w:tl2br w:val="nil"/>
              <w:tr2bl w:val="nil"/>
            </w:tcBorders>
            <w:shd w:val="clear" w:color="auto" w:fill="auto"/>
            <w:vAlign w:val="center"/>
          </w:tcPr>
          <w:p w14:paraId="49DA385C">
            <w:pPr>
              <w:pStyle w:val="20"/>
              <w:bidi w:val="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0C3BB55E">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68E48572">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041530</w:t>
            </w:r>
          </w:p>
        </w:tc>
      </w:tr>
      <w:tr w14:paraId="16B2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F96F75E">
            <w:pPr>
              <w:pStyle w:val="20"/>
              <w:bidi w:val="0"/>
            </w:pPr>
          </w:p>
        </w:tc>
        <w:tc>
          <w:tcPr>
            <w:tcW w:w="1703" w:type="dxa"/>
            <w:tcBorders>
              <w:tl2br w:val="nil"/>
              <w:tr2bl w:val="nil"/>
            </w:tcBorders>
            <w:shd w:val="clear" w:color="auto" w:fill="auto"/>
            <w:vAlign w:val="center"/>
          </w:tcPr>
          <w:p w14:paraId="639A8978">
            <w:pPr>
              <w:pStyle w:val="20"/>
              <w:bidi w:val="0"/>
              <w:ind w:firstLine="0" w:firstLineChars="0"/>
              <w:rPr>
                <w:rFonts w:hint="default"/>
                <w:lang w:val="en-US" w:eastAsia="zh-CN"/>
              </w:rPr>
            </w:pPr>
            <w:r>
              <w:rPr>
                <w:rFonts w:hint="eastAsia"/>
                <w:lang w:val="en-US" w:eastAsia="zh-CN"/>
              </w:rPr>
              <w:t>刘云红</w:t>
            </w:r>
          </w:p>
        </w:tc>
        <w:tc>
          <w:tcPr>
            <w:tcW w:w="3981" w:type="dxa"/>
            <w:tcBorders>
              <w:tl2br w:val="nil"/>
              <w:tr2bl w:val="nil"/>
            </w:tcBorders>
            <w:shd w:val="clear" w:color="auto" w:fill="auto"/>
            <w:vAlign w:val="center"/>
          </w:tcPr>
          <w:p w14:paraId="6E85717D">
            <w:pPr>
              <w:pStyle w:val="20"/>
              <w:bidi w:val="0"/>
              <w:ind w:firstLine="0" w:firstLineChars="0"/>
            </w:pPr>
            <w:r>
              <w:rPr>
                <w:rFonts w:hint="eastAsia"/>
              </w:rPr>
              <w:t>1800000000200682</w:t>
            </w:r>
            <w:r>
              <w:rPr>
                <w:rFonts w:hint="eastAsia"/>
              </w:rPr>
              <w:tab/>
            </w:r>
          </w:p>
        </w:tc>
        <w:tc>
          <w:tcPr>
            <w:tcW w:w="1897" w:type="dxa"/>
            <w:tcBorders>
              <w:tl2br w:val="nil"/>
              <w:tr2bl w:val="nil"/>
            </w:tcBorders>
            <w:shd w:val="clear" w:color="auto" w:fill="auto"/>
            <w:vAlign w:val="center"/>
          </w:tcPr>
          <w:p w14:paraId="4B9B7647">
            <w:pPr>
              <w:pStyle w:val="20"/>
              <w:bidi w:val="0"/>
              <w:ind w:firstLine="0" w:firstLineChars="0"/>
            </w:pPr>
            <w:r>
              <w:rPr>
                <w:rFonts w:hint="eastAsia"/>
              </w:rPr>
              <w:t>024118</w:t>
            </w:r>
          </w:p>
        </w:tc>
      </w:tr>
      <w:tr w14:paraId="5E6E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A8AC1C6">
            <w:pPr>
              <w:pStyle w:val="20"/>
              <w:bidi w:val="0"/>
            </w:pPr>
          </w:p>
        </w:tc>
        <w:tc>
          <w:tcPr>
            <w:tcW w:w="1703" w:type="dxa"/>
            <w:tcBorders>
              <w:tl2br w:val="nil"/>
              <w:tr2bl w:val="nil"/>
            </w:tcBorders>
            <w:shd w:val="clear" w:color="auto" w:fill="auto"/>
            <w:vAlign w:val="center"/>
          </w:tcPr>
          <w:p w14:paraId="0904833B">
            <w:pPr>
              <w:pStyle w:val="20"/>
              <w:bidi w:val="0"/>
              <w:ind w:firstLine="0" w:firstLineChars="0"/>
              <w:rPr>
                <w:rFonts w:hint="default"/>
                <w:lang w:val="en-US" w:eastAsia="zh-CN"/>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61E23C42">
            <w:pPr>
              <w:pStyle w:val="20"/>
              <w:bidi w:val="0"/>
              <w:ind w:firstLine="0" w:firstLineChars="0"/>
            </w:pPr>
            <w:r>
              <w:rPr>
                <w:rFonts w:hint="eastAsia" w:ascii="宋体" w:hAnsi="宋体" w:eastAsia="宋体" w:cs="宋体"/>
                <w:sz w:val="24"/>
                <w:szCs w:val="24"/>
                <w:lang w:val="en-US" w:eastAsia="zh-CN"/>
              </w:rPr>
              <w:t>1200000000300398</w:t>
            </w:r>
          </w:p>
        </w:tc>
        <w:tc>
          <w:tcPr>
            <w:tcW w:w="1897" w:type="dxa"/>
            <w:tcBorders>
              <w:tl2br w:val="nil"/>
              <w:tr2bl w:val="nil"/>
            </w:tcBorders>
            <w:shd w:val="clear" w:color="auto" w:fill="auto"/>
            <w:vAlign w:val="center"/>
          </w:tcPr>
          <w:p w14:paraId="5E1768F0">
            <w:pPr>
              <w:pStyle w:val="20"/>
              <w:bidi w:val="0"/>
              <w:ind w:firstLine="0" w:firstLineChars="0"/>
            </w:pPr>
            <w:r>
              <w:rPr>
                <w:rFonts w:hint="eastAsia" w:ascii="宋体" w:hAnsi="宋体" w:eastAsia="宋体" w:cs="宋体"/>
                <w:sz w:val="24"/>
                <w:szCs w:val="24"/>
              </w:rPr>
              <w:t>025175</w:t>
            </w:r>
          </w:p>
        </w:tc>
      </w:tr>
      <w:tr w14:paraId="6D20F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504B4F8">
            <w:pPr>
              <w:pStyle w:val="20"/>
              <w:bidi w:val="0"/>
            </w:pPr>
            <w:r>
              <w:t>技术专家</w:t>
            </w:r>
          </w:p>
        </w:tc>
        <w:tc>
          <w:tcPr>
            <w:tcW w:w="7581" w:type="dxa"/>
            <w:gridSpan w:val="3"/>
            <w:tcBorders>
              <w:tl2br w:val="nil"/>
              <w:tr2bl w:val="nil"/>
            </w:tcBorders>
            <w:shd w:val="clear" w:color="auto" w:fill="auto"/>
            <w:vAlign w:val="center"/>
          </w:tcPr>
          <w:p w14:paraId="2FF71026">
            <w:pPr>
              <w:pStyle w:val="20"/>
              <w:bidi w:val="0"/>
            </w:pPr>
            <w:r>
              <w:t>/</w:t>
            </w:r>
          </w:p>
        </w:tc>
      </w:tr>
      <w:tr w14:paraId="59032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EFAC621">
            <w:pPr>
              <w:pStyle w:val="20"/>
              <w:bidi w:val="0"/>
            </w:pPr>
            <w:r>
              <w:t>现场勘察人员及时间</w:t>
            </w:r>
          </w:p>
        </w:tc>
        <w:tc>
          <w:tcPr>
            <w:tcW w:w="7581" w:type="dxa"/>
            <w:gridSpan w:val="3"/>
            <w:tcBorders>
              <w:tl2br w:val="nil"/>
              <w:tr2bl w:val="nil"/>
            </w:tcBorders>
            <w:shd w:val="clear" w:color="auto" w:fill="auto"/>
            <w:vAlign w:val="center"/>
          </w:tcPr>
          <w:p w14:paraId="3A7DFE4F">
            <w:pPr>
              <w:pStyle w:val="20"/>
              <w:bidi w:val="0"/>
              <w:rPr>
                <w:rFonts w:hint="default"/>
                <w:lang w:val="en-US" w:eastAsia="zh-CN"/>
              </w:rPr>
            </w:pPr>
            <w:r>
              <w:rPr>
                <w:rFonts w:hint="eastAsia"/>
                <w:lang w:val="en-US" w:eastAsia="zh-CN"/>
              </w:rPr>
              <w:t>郦旭锋、杨兴 205.1.13</w:t>
            </w:r>
          </w:p>
        </w:tc>
      </w:tr>
      <w:tr w14:paraId="4071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FD45EDD">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25D2864A">
            <w:pPr>
              <w:pStyle w:val="20"/>
              <w:bidi w:val="0"/>
              <w:rPr>
                <w:rFonts w:hint="default"/>
                <w:lang w:val="en-US" w:eastAsia="zh-CN"/>
              </w:rPr>
            </w:pPr>
          </w:p>
        </w:tc>
      </w:tr>
      <w:tr w14:paraId="0BBF8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4A355D64">
            <w:pPr>
              <w:pStyle w:val="20"/>
              <w:bidi w:val="0"/>
            </w:pPr>
            <w:r>
              <w:t>项目简介</w:t>
            </w:r>
          </w:p>
        </w:tc>
        <w:tc>
          <w:tcPr>
            <w:tcW w:w="7581" w:type="dxa"/>
            <w:gridSpan w:val="3"/>
            <w:tcBorders>
              <w:tl2br w:val="nil"/>
              <w:tr2bl w:val="nil"/>
            </w:tcBorders>
            <w:shd w:val="clear" w:color="auto" w:fill="auto"/>
            <w:vAlign w:val="top"/>
          </w:tcPr>
          <w:p w14:paraId="694849FA">
            <w:pPr>
              <w:pStyle w:val="20"/>
              <w:bidi w:val="0"/>
              <w:ind w:firstLine="480" w:firstLineChars="200"/>
              <w:rPr>
                <w:rFonts w:hint="eastAsia"/>
                <w:lang w:eastAsia="zh-CN"/>
              </w:rPr>
            </w:pPr>
            <w:r>
              <w:rPr>
                <w:rFonts w:hint="eastAsia"/>
                <w:lang w:eastAsia="zh-CN"/>
              </w:rPr>
              <w:t>威宁县海丰加油站位于毕节市威宁县小海镇小海村小海组，属于个人独资企业。于2020年12月7日变更投资人后取得由威宁县市场监督管理局注册登记的营业执照，现已安全经营多年。该加油站92#汽油、95#汽油及0#柴油为主营业务，设置有加油区设置4台双枪潜油泵式加油机（其中92#、95#汽油双油品加油机2台；92#汽油、0#柴油双油品加油机1台和95#汽油、0#柴油双油品加油机1台），储罐区设置在加油区车行道下方，为承重结构，油罐区设置三个40m³的埋地卧式SF双层汽油储罐（一个95#汽油储罐，2个92#汽油储罐）和一个50m³的埋地卧式SF双层0#柴油储罐，加油站折合总容积为145m³（柴油容积折半计入总容积），为二级加油站。</w:t>
            </w:r>
          </w:p>
          <w:p w14:paraId="458AD3DA">
            <w:pPr>
              <w:pStyle w:val="20"/>
              <w:bidi w:val="0"/>
              <w:ind w:firstLine="480" w:firstLineChars="200"/>
              <w:rPr>
                <w:rFonts w:hint="eastAsia"/>
                <w:lang w:eastAsia="zh-CN"/>
              </w:rPr>
            </w:pPr>
            <w:r>
              <w:rPr>
                <w:rFonts w:hint="eastAsia"/>
                <w:lang w:eastAsia="zh-CN"/>
              </w:rPr>
              <w:t>评价结论：根据《汽车加油加气加氢站技术标准》（GB50156-2021）和相关的法律、法规、及行业标准的规定，威宁县海丰加油站符合安全经营条件。</w:t>
            </w:r>
          </w:p>
          <w:p w14:paraId="7E781754">
            <w:pPr>
              <w:pStyle w:val="7"/>
              <w:ind w:left="0" w:leftChars="0" w:firstLine="0" w:firstLineChars="0"/>
              <w:jc w:val="both"/>
            </w:pPr>
          </w:p>
        </w:tc>
      </w:tr>
      <w:tr w14:paraId="1333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749B1BFF">
            <w:pPr>
              <w:pStyle w:val="20"/>
              <w:bidi w:val="0"/>
            </w:pPr>
            <w:r>
              <w:t>现场照片</w:t>
            </w:r>
          </w:p>
        </w:tc>
        <w:tc>
          <w:tcPr>
            <w:tcW w:w="7581" w:type="dxa"/>
            <w:gridSpan w:val="3"/>
            <w:tcBorders>
              <w:tl2br w:val="nil"/>
              <w:tr2bl w:val="nil"/>
            </w:tcBorders>
            <w:shd w:val="clear" w:color="auto" w:fill="auto"/>
            <w:vAlign w:val="top"/>
          </w:tcPr>
          <w:p w14:paraId="06ADA3B8">
            <w:pPr>
              <w:pStyle w:val="15"/>
              <w:ind w:left="0" w:leftChars="0" w:right="0" w:rightChars="0" w:firstLine="0" w:firstLineChars="0"/>
              <w:jc w:val="center"/>
              <w:rPr>
                <w:rFonts w:hint="default"/>
                <w:lang w:val="en-US" w:eastAsia="zh-CN"/>
              </w:rPr>
            </w:pPr>
            <w:bookmarkStart w:id="0" w:name="_GoBack"/>
            <w:r>
              <w:rPr>
                <w:rFonts w:hint="default"/>
                <w:lang w:val="en-US" w:eastAsia="zh-CN"/>
              </w:rPr>
              <w:drawing>
                <wp:inline distT="0" distB="0" distL="114300" distR="114300">
                  <wp:extent cx="3509645" cy="2566035"/>
                  <wp:effectExtent l="0" t="0" r="14605" b="5715"/>
                  <wp:docPr id="2" name="图片 2" descr="检查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检查 (12)"/>
                          <pic:cNvPicPr>
                            <a:picLocks noChangeAspect="1"/>
                          </pic:cNvPicPr>
                        </pic:nvPicPr>
                        <pic:blipFill>
                          <a:blip r:embed="rId5"/>
                          <a:stretch>
                            <a:fillRect/>
                          </a:stretch>
                        </pic:blipFill>
                        <pic:spPr>
                          <a:xfrm>
                            <a:off x="0" y="0"/>
                            <a:ext cx="3509645" cy="2566035"/>
                          </a:xfrm>
                          <a:prstGeom prst="rect">
                            <a:avLst/>
                          </a:prstGeom>
                        </pic:spPr>
                      </pic:pic>
                    </a:graphicData>
                  </a:graphic>
                </wp:inline>
              </w:drawing>
            </w:r>
            <w:bookmarkEnd w:id="0"/>
          </w:p>
          <w:p w14:paraId="340D05F0">
            <w:pPr>
              <w:rPr>
                <w:rFonts w:hint="default"/>
                <w:lang w:val="en-US" w:eastAsia="zh-CN"/>
              </w:rPr>
            </w:pPr>
            <w:r>
              <w:rPr>
                <w:rFonts w:hint="default"/>
                <w:lang w:val="en-US" w:eastAsia="zh-CN"/>
              </w:rPr>
              <w:drawing>
                <wp:inline distT="0" distB="0" distL="114300" distR="114300">
                  <wp:extent cx="3623945" cy="2451735"/>
                  <wp:effectExtent l="0" t="0" r="14605" b="5715"/>
                  <wp:docPr id="7" name="图片 7"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检查 (5)"/>
                          <pic:cNvPicPr>
                            <a:picLocks noChangeAspect="1"/>
                          </pic:cNvPicPr>
                        </pic:nvPicPr>
                        <pic:blipFill>
                          <a:blip r:embed="rId6"/>
                          <a:stretch>
                            <a:fillRect/>
                          </a:stretch>
                        </pic:blipFill>
                        <pic:spPr>
                          <a:xfrm rot="10800000">
                            <a:off x="0" y="0"/>
                            <a:ext cx="3623945" cy="2451735"/>
                          </a:xfrm>
                          <a:prstGeom prst="rect">
                            <a:avLst/>
                          </a:prstGeom>
                        </pic:spPr>
                      </pic:pic>
                    </a:graphicData>
                  </a:graphic>
                </wp:inline>
              </w:drawing>
            </w:r>
          </w:p>
          <w:p w14:paraId="24B29735">
            <w:pPr>
              <w:rPr>
                <w:rFonts w:hint="default"/>
                <w:lang w:val="en-US" w:eastAsia="zh-CN"/>
              </w:rPr>
            </w:pPr>
            <w:r>
              <w:rPr>
                <w:rFonts w:hint="default"/>
                <w:lang w:val="en-US" w:eastAsia="zh-CN"/>
              </w:rPr>
              <w:drawing>
                <wp:inline distT="0" distB="0" distL="114300" distR="114300">
                  <wp:extent cx="3614420" cy="2487295"/>
                  <wp:effectExtent l="0" t="0" r="5080" b="8255"/>
                  <wp:docPr id="8" name="图片 8" descr="检查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检查 (9)"/>
                          <pic:cNvPicPr>
                            <a:picLocks noChangeAspect="1"/>
                          </pic:cNvPicPr>
                        </pic:nvPicPr>
                        <pic:blipFill>
                          <a:blip r:embed="rId7"/>
                          <a:stretch>
                            <a:fillRect/>
                          </a:stretch>
                        </pic:blipFill>
                        <pic:spPr>
                          <a:xfrm rot="10800000">
                            <a:off x="0" y="0"/>
                            <a:ext cx="3614420" cy="2487295"/>
                          </a:xfrm>
                          <a:prstGeom prst="rect">
                            <a:avLst/>
                          </a:prstGeom>
                        </pic:spPr>
                      </pic:pic>
                    </a:graphicData>
                  </a:graphic>
                </wp:inline>
              </w:drawing>
            </w:r>
          </w:p>
          <w:p w14:paraId="0E63EC90">
            <w:pPr>
              <w:rPr>
                <w:rFonts w:hint="default"/>
                <w:lang w:val="en-US" w:eastAsia="zh-CN"/>
              </w:rPr>
            </w:pPr>
          </w:p>
          <w:p w14:paraId="789CE0FE">
            <w:pPr>
              <w:pStyle w:val="20"/>
              <w:bidi w:val="0"/>
              <w:rPr>
                <w:rFonts w:hint="default"/>
                <w:lang w:val="en-US" w:eastAsia="zh-CN"/>
              </w:rPr>
            </w:pPr>
          </w:p>
        </w:tc>
      </w:tr>
      <w:tr w14:paraId="3F87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03691F4">
            <w:pPr>
              <w:pStyle w:val="20"/>
              <w:bidi w:val="0"/>
            </w:pPr>
            <w:r>
              <w:t>被评价单位信息反馈情况</w:t>
            </w:r>
          </w:p>
        </w:tc>
        <w:tc>
          <w:tcPr>
            <w:tcW w:w="7581" w:type="dxa"/>
            <w:gridSpan w:val="3"/>
            <w:tcBorders>
              <w:tl2br w:val="nil"/>
              <w:tr2bl w:val="nil"/>
            </w:tcBorders>
            <w:shd w:val="clear" w:color="auto" w:fill="auto"/>
            <w:vAlign w:val="center"/>
          </w:tcPr>
          <w:p w14:paraId="71A7D89B">
            <w:pPr>
              <w:pStyle w:val="20"/>
              <w:bidi w:val="0"/>
            </w:pPr>
            <w:r>
              <w:t>满意</w:t>
            </w:r>
          </w:p>
        </w:tc>
      </w:tr>
    </w:tbl>
    <w:p w14:paraId="690EB1C5">
      <w:pPr>
        <w:pStyle w:val="2"/>
        <w:bidi w:val="0"/>
        <w:spacing w:line="240" w:lineRule="auto"/>
        <w:jc w:val="left"/>
      </w:pPr>
      <w:r>
        <w:rPr>
          <w:rFonts w:hint="eastAsia" w:ascii="Calibri" w:hAnsi="Calibri" w:eastAsia="宋体" w:cs="Times New Roman"/>
          <w:kern w:val="2"/>
          <w:sz w:val="28"/>
          <w:szCs w:val="24"/>
          <w:lang w:val="en-US" w:eastAsia="zh-CN" w:bidi="ar-SA"/>
        </w:rPr>
        <w:t>合同封面：</w:t>
      </w:r>
      <w:r>
        <w:drawing>
          <wp:inline distT="0" distB="0" distL="114300" distR="114300">
            <wp:extent cx="5800725" cy="8524240"/>
            <wp:effectExtent l="0" t="0" r="9525" b="1016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8"/>
                    <a:stretch>
                      <a:fillRect/>
                    </a:stretch>
                  </pic:blipFill>
                  <pic:spPr>
                    <a:xfrm>
                      <a:off x="0" y="0"/>
                      <a:ext cx="5800725" cy="8524240"/>
                    </a:xfrm>
                    <a:prstGeom prst="rect">
                      <a:avLst/>
                    </a:prstGeom>
                    <a:noFill/>
                    <a:ln>
                      <a:noFill/>
                    </a:ln>
                  </pic:spPr>
                </pic:pic>
              </a:graphicData>
            </a:graphic>
          </wp:inline>
        </w:drawing>
      </w:r>
    </w:p>
    <w:p w14:paraId="7703156C">
      <w:pPr>
        <w:jc w:val="left"/>
      </w:pPr>
      <w:r>
        <w:rPr>
          <w:rFonts w:hint="eastAsia"/>
          <w:lang w:val="en-US" w:eastAsia="zh-CN"/>
        </w:rPr>
        <w:t>报告外封：</w:t>
      </w:r>
      <w:r>
        <w:drawing>
          <wp:inline distT="0" distB="0" distL="114300" distR="114300">
            <wp:extent cx="5846445" cy="8324850"/>
            <wp:effectExtent l="0" t="0" r="1905"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
                    <a:stretch>
                      <a:fillRect/>
                    </a:stretch>
                  </pic:blipFill>
                  <pic:spPr>
                    <a:xfrm>
                      <a:off x="0" y="0"/>
                      <a:ext cx="5846445" cy="8324850"/>
                    </a:xfrm>
                    <a:prstGeom prst="rect">
                      <a:avLst/>
                    </a:prstGeom>
                    <a:noFill/>
                    <a:ln>
                      <a:noFill/>
                    </a:ln>
                  </pic:spPr>
                </pic:pic>
              </a:graphicData>
            </a:graphic>
          </wp:inline>
        </w:drawing>
      </w:r>
    </w:p>
    <w:p w14:paraId="5141B8D4">
      <w:pPr>
        <w:pStyle w:val="16"/>
        <w:spacing w:after="0"/>
        <w:ind w:left="0" w:leftChars="0" w:firstLine="0" w:firstLineChars="0"/>
        <w:jc w:val="left"/>
        <w:rPr>
          <w:rFonts w:hint="eastAsia"/>
          <w:lang w:val="en-US" w:eastAsia="zh-CN"/>
        </w:rPr>
      </w:pPr>
      <w:r>
        <w:rPr>
          <w:rFonts w:hint="eastAsia"/>
          <w:lang w:val="en-US" w:eastAsia="zh-CN"/>
        </w:rPr>
        <w:t>报告内封：</w:t>
      </w:r>
    </w:p>
    <w:p w14:paraId="705E8F63">
      <w:r>
        <w:drawing>
          <wp:inline distT="0" distB="0" distL="114300" distR="114300">
            <wp:extent cx="5676265" cy="8380730"/>
            <wp:effectExtent l="0" t="0" r="635" b="127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0"/>
                    <a:stretch>
                      <a:fillRect/>
                    </a:stretch>
                  </pic:blipFill>
                  <pic:spPr>
                    <a:xfrm>
                      <a:off x="0" y="0"/>
                      <a:ext cx="5676265" cy="8380730"/>
                    </a:xfrm>
                    <a:prstGeom prst="rect">
                      <a:avLst/>
                    </a:prstGeom>
                    <a:noFill/>
                    <a:ln>
                      <a:noFill/>
                    </a:ln>
                  </pic:spPr>
                </pic:pic>
              </a:graphicData>
            </a:graphic>
          </wp:inline>
        </w:drawing>
      </w:r>
    </w:p>
    <w:p w14:paraId="0C954A18">
      <w:pPr>
        <w:pStyle w:val="16"/>
        <w:spacing w:after="0"/>
        <w:ind w:left="0" w:leftChars="0" w:firstLine="0" w:firstLineChars="0"/>
        <w:jc w:val="left"/>
        <w:rPr>
          <w:rFonts w:hint="eastAsia"/>
          <w:lang w:val="en-US" w:eastAsia="zh-CN"/>
        </w:rPr>
      </w:pPr>
      <w:r>
        <w:rPr>
          <w:rFonts w:hint="eastAsia"/>
          <w:lang w:val="en-US" w:eastAsia="zh-CN"/>
        </w:rPr>
        <w:t>签字页：</w:t>
      </w:r>
    </w:p>
    <w:p w14:paraId="323B7B34">
      <w:r>
        <w:drawing>
          <wp:inline distT="0" distB="0" distL="114300" distR="114300">
            <wp:extent cx="5875655" cy="8409305"/>
            <wp:effectExtent l="0" t="0" r="10795" b="1079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1"/>
                    <a:stretch>
                      <a:fillRect/>
                    </a:stretch>
                  </pic:blipFill>
                  <pic:spPr>
                    <a:xfrm>
                      <a:off x="0" y="0"/>
                      <a:ext cx="5875655" cy="8409305"/>
                    </a:xfrm>
                    <a:prstGeom prst="rect">
                      <a:avLst/>
                    </a:prstGeom>
                    <a:noFill/>
                    <a:ln>
                      <a:noFill/>
                    </a:ln>
                  </pic:spPr>
                </pic:pic>
              </a:graphicData>
            </a:graphic>
          </wp:inline>
        </w:drawing>
      </w:r>
    </w:p>
    <w:p w14:paraId="145044F9">
      <w:pPr>
        <w:pStyle w:val="16"/>
        <w:spacing w:after="0"/>
        <w:ind w:left="0" w:leftChars="0" w:firstLine="0" w:firstLineChars="0"/>
        <w:jc w:val="left"/>
        <w:rPr>
          <w:rFonts w:hint="eastAsia"/>
          <w:lang w:val="en-US" w:eastAsia="zh-CN"/>
        </w:rPr>
      </w:pPr>
      <w:r>
        <w:rPr>
          <w:rFonts w:hint="eastAsia"/>
          <w:lang w:val="en-US" w:eastAsia="zh-CN"/>
        </w:rPr>
        <w:t>结论页：</w:t>
      </w:r>
    </w:p>
    <w:p w14:paraId="6F9AD604">
      <w:pPr>
        <w:rPr>
          <w:rFonts w:hint="default"/>
          <w:lang w:val="en-US" w:eastAsia="zh-CN"/>
        </w:rPr>
      </w:pPr>
      <w:r>
        <w:drawing>
          <wp:inline distT="0" distB="0" distL="114300" distR="114300">
            <wp:extent cx="5808980" cy="8134350"/>
            <wp:effectExtent l="0" t="0" r="127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2"/>
                    <a:stretch>
                      <a:fillRect/>
                    </a:stretch>
                  </pic:blipFill>
                  <pic:spPr>
                    <a:xfrm>
                      <a:off x="0" y="0"/>
                      <a:ext cx="5808980" cy="8134350"/>
                    </a:xfrm>
                    <a:prstGeom prst="rect">
                      <a:avLst/>
                    </a:prstGeom>
                    <a:noFill/>
                    <a:ln>
                      <a:noFill/>
                    </a:ln>
                  </pic:spPr>
                </pic:pic>
              </a:graphicData>
            </a:graphic>
          </wp:inline>
        </w:drawing>
      </w:r>
    </w:p>
    <w:p w14:paraId="03398226">
      <w:pPr>
        <w:pStyle w:val="2"/>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6EC1C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6419213">
            <w:pPr>
              <w:pStyle w:val="20"/>
              <w:bidi w:val="0"/>
            </w:pPr>
            <w:r>
              <w:t>项目名称</w:t>
            </w:r>
          </w:p>
        </w:tc>
        <w:tc>
          <w:tcPr>
            <w:tcW w:w="7581" w:type="dxa"/>
            <w:gridSpan w:val="3"/>
            <w:tcBorders>
              <w:tl2br w:val="nil"/>
              <w:tr2bl w:val="nil"/>
            </w:tcBorders>
            <w:shd w:val="clear" w:color="auto" w:fill="auto"/>
            <w:vAlign w:val="center"/>
          </w:tcPr>
          <w:p w14:paraId="7F6432C9">
            <w:pPr>
              <w:jc w:val="left"/>
              <w:rPr>
                <w:rFonts w:hint="eastAsia" w:eastAsia="宋体"/>
                <w:lang w:val="en-US" w:eastAsia="zh-CN"/>
              </w:rPr>
            </w:pPr>
            <w:r>
              <w:rPr>
                <w:rFonts w:hint="eastAsia" w:ascii="宋体" w:hAnsi="宋体" w:eastAsia="宋体" w:cs="Times New Roman"/>
                <w:kern w:val="0"/>
                <w:sz w:val="24"/>
                <w:szCs w:val="20"/>
                <w:lang w:val="en-US" w:eastAsia="zh-CN" w:bidi="ar-SA"/>
              </w:rPr>
              <w:t>六盘水市钟山区金利源新加油站安全现状评价</w:t>
            </w:r>
          </w:p>
        </w:tc>
      </w:tr>
      <w:tr w14:paraId="06C01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4AB3732">
            <w:pPr>
              <w:pStyle w:val="20"/>
              <w:bidi w:val="0"/>
            </w:pPr>
            <w:r>
              <w:t>完成时间</w:t>
            </w:r>
          </w:p>
        </w:tc>
        <w:tc>
          <w:tcPr>
            <w:tcW w:w="7581" w:type="dxa"/>
            <w:gridSpan w:val="3"/>
            <w:tcBorders>
              <w:tl2br w:val="nil"/>
              <w:tr2bl w:val="nil"/>
            </w:tcBorders>
            <w:shd w:val="clear" w:color="auto" w:fill="auto"/>
            <w:vAlign w:val="center"/>
          </w:tcPr>
          <w:p w14:paraId="4BEF412A">
            <w:pPr>
              <w:pStyle w:val="20"/>
              <w:bidi w:val="0"/>
              <w:rPr>
                <w:rFonts w:hint="default"/>
                <w:lang w:val="en-US" w:eastAsia="zh-CN"/>
              </w:rPr>
            </w:pPr>
            <w:r>
              <w:rPr>
                <w:rFonts w:hint="eastAsia"/>
                <w:lang w:val="en-US" w:eastAsia="zh-CN"/>
              </w:rPr>
              <w:t>2025.2.11</w:t>
            </w:r>
          </w:p>
        </w:tc>
      </w:tr>
      <w:tr w14:paraId="56455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3BA82724">
            <w:pPr>
              <w:pStyle w:val="20"/>
              <w:bidi w:val="0"/>
            </w:pPr>
            <w:r>
              <w:rPr>
                <w:rFonts w:hint="eastAsia"/>
              </w:rPr>
              <w:t>评价人员</w:t>
            </w:r>
          </w:p>
        </w:tc>
      </w:tr>
      <w:tr w14:paraId="5206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E6975C2">
            <w:pPr>
              <w:pStyle w:val="20"/>
              <w:bidi w:val="0"/>
            </w:pPr>
          </w:p>
        </w:tc>
        <w:tc>
          <w:tcPr>
            <w:tcW w:w="1703" w:type="dxa"/>
            <w:tcBorders>
              <w:tl2br w:val="nil"/>
              <w:tr2bl w:val="nil"/>
            </w:tcBorders>
            <w:shd w:val="clear" w:color="auto" w:fill="auto"/>
            <w:vAlign w:val="center"/>
          </w:tcPr>
          <w:p w14:paraId="2038CBCF">
            <w:pPr>
              <w:pStyle w:val="20"/>
              <w:bidi w:val="0"/>
            </w:pPr>
            <w:r>
              <w:t>姓名</w:t>
            </w:r>
          </w:p>
        </w:tc>
        <w:tc>
          <w:tcPr>
            <w:tcW w:w="3981" w:type="dxa"/>
            <w:tcBorders>
              <w:tl2br w:val="nil"/>
              <w:tr2bl w:val="nil"/>
            </w:tcBorders>
            <w:shd w:val="clear" w:color="auto" w:fill="auto"/>
            <w:vAlign w:val="center"/>
          </w:tcPr>
          <w:p w14:paraId="46B269D0">
            <w:pPr>
              <w:pStyle w:val="20"/>
              <w:bidi w:val="0"/>
            </w:pPr>
            <w:r>
              <w:t>资格证书号</w:t>
            </w:r>
          </w:p>
        </w:tc>
        <w:tc>
          <w:tcPr>
            <w:tcW w:w="1897" w:type="dxa"/>
            <w:tcBorders>
              <w:tl2br w:val="nil"/>
              <w:tr2bl w:val="nil"/>
            </w:tcBorders>
            <w:shd w:val="clear" w:color="auto" w:fill="auto"/>
            <w:vAlign w:val="center"/>
          </w:tcPr>
          <w:p w14:paraId="386DD447">
            <w:pPr>
              <w:pStyle w:val="20"/>
              <w:bidi w:val="0"/>
            </w:pPr>
            <w:r>
              <w:t>从业号</w:t>
            </w:r>
          </w:p>
        </w:tc>
      </w:tr>
      <w:tr w14:paraId="73798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0B2386E">
            <w:pPr>
              <w:pStyle w:val="20"/>
              <w:bidi w:val="0"/>
            </w:pPr>
            <w:r>
              <w:t>项目负责人</w:t>
            </w:r>
          </w:p>
        </w:tc>
        <w:tc>
          <w:tcPr>
            <w:tcW w:w="1703" w:type="dxa"/>
            <w:tcBorders>
              <w:tl2br w:val="nil"/>
              <w:tr2bl w:val="nil"/>
            </w:tcBorders>
            <w:shd w:val="clear" w:color="auto" w:fill="auto"/>
            <w:vAlign w:val="center"/>
          </w:tcPr>
          <w:p w14:paraId="01FA6F56">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04671F89">
            <w:pPr>
              <w:pStyle w:val="20"/>
              <w:bidi w:val="0"/>
              <w:ind w:firstLine="0" w:firstLineChars="0"/>
              <w:rPr>
                <w:rFonts w:hint="eastAsia" w:eastAsia="宋体"/>
                <w:lang w:val="en-US"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1C8B7064">
            <w:pPr>
              <w:pStyle w:val="20"/>
              <w:bidi w:val="0"/>
              <w:ind w:firstLine="0" w:firstLineChars="0"/>
            </w:pPr>
            <w:r>
              <w:rPr>
                <w:rFonts w:hint="eastAsia" w:ascii="宋体" w:hAnsi="宋体" w:eastAsia="宋体" w:cs="宋体"/>
                <w:sz w:val="24"/>
                <w:szCs w:val="24"/>
                <w:lang w:val="en-US" w:eastAsia="zh-CN"/>
              </w:rPr>
              <w:t>041530</w:t>
            </w:r>
          </w:p>
        </w:tc>
      </w:tr>
      <w:tr w14:paraId="4D5C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74DE594E">
            <w:pPr>
              <w:pStyle w:val="20"/>
              <w:bidi w:val="0"/>
            </w:pPr>
            <w:r>
              <w:t>项目组成员</w:t>
            </w:r>
          </w:p>
        </w:tc>
        <w:tc>
          <w:tcPr>
            <w:tcW w:w="1703" w:type="dxa"/>
            <w:tcBorders>
              <w:tl2br w:val="nil"/>
              <w:tr2bl w:val="nil"/>
            </w:tcBorders>
            <w:shd w:val="clear" w:color="auto" w:fill="auto"/>
            <w:vAlign w:val="center"/>
          </w:tcPr>
          <w:p w14:paraId="0FD81027">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187C570A">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7C54D950">
            <w:pPr>
              <w:pStyle w:val="20"/>
              <w:bidi w:val="0"/>
              <w:ind w:firstLine="0" w:firstLineChars="0"/>
            </w:pPr>
            <w:r>
              <w:rPr>
                <w:rFonts w:hint="eastAsia"/>
              </w:rPr>
              <w:t>037095</w:t>
            </w:r>
          </w:p>
        </w:tc>
      </w:tr>
      <w:tr w14:paraId="559DD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20C4F87">
            <w:pPr>
              <w:pStyle w:val="20"/>
              <w:bidi w:val="0"/>
            </w:pPr>
          </w:p>
        </w:tc>
        <w:tc>
          <w:tcPr>
            <w:tcW w:w="1703" w:type="dxa"/>
            <w:tcBorders>
              <w:tl2br w:val="nil"/>
              <w:tr2bl w:val="nil"/>
            </w:tcBorders>
            <w:shd w:val="clear" w:color="auto" w:fill="auto"/>
            <w:vAlign w:val="center"/>
          </w:tcPr>
          <w:p w14:paraId="00F6EEB2">
            <w:pPr>
              <w:pStyle w:val="20"/>
              <w:bidi w:val="0"/>
              <w:ind w:firstLine="0" w:firstLineChars="0"/>
              <w:rPr>
                <w:rFonts w:hint="eastAsia"/>
                <w:lang w:val="en-US" w:eastAsia="zh-CN"/>
              </w:rPr>
            </w:pPr>
            <w:r>
              <w:rPr>
                <w:rFonts w:hint="eastAsia"/>
                <w:lang w:val="en-US" w:eastAsia="zh-CN"/>
              </w:rPr>
              <w:t>湛超</w:t>
            </w:r>
          </w:p>
        </w:tc>
        <w:tc>
          <w:tcPr>
            <w:tcW w:w="3981" w:type="dxa"/>
            <w:tcBorders>
              <w:tl2br w:val="nil"/>
              <w:tr2bl w:val="nil"/>
            </w:tcBorders>
            <w:shd w:val="clear" w:color="auto" w:fill="auto"/>
            <w:vAlign w:val="center"/>
          </w:tcPr>
          <w:p w14:paraId="1C6F245C">
            <w:pPr>
              <w:pStyle w:val="20"/>
              <w:bidi w:val="0"/>
              <w:ind w:firstLine="0" w:firstLineChars="0"/>
              <w:rPr>
                <w:rFonts w:hint="eastAsia" w:ascii="宋体" w:hAnsi="宋体" w:eastAsia="宋体" w:cs="宋体"/>
                <w:color w:val="000000"/>
                <w:kern w:val="2"/>
                <w:sz w:val="24"/>
                <w:szCs w:val="24"/>
                <w:lang w:val="en-US" w:eastAsia="zh-CN" w:bidi="ar-SA"/>
              </w:rPr>
            </w:pPr>
            <w:r>
              <w:rPr>
                <w:rFonts w:hint="default"/>
              </w:rPr>
              <w:t>CAWS53000023020108</w:t>
            </w:r>
            <w:r>
              <w:rPr>
                <w:rFonts w:hint="eastAsia"/>
                <w:lang w:val="en-US" w:eastAsia="zh-CN"/>
              </w:rPr>
              <w:t>7</w:t>
            </w:r>
          </w:p>
        </w:tc>
        <w:tc>
          <w:tcPr>
            <w:tcW w:w="1897" w:type="dxa"/>
            <w:tcBorders>
              <w:tl2br w:val="nil"/>
              <w:tr2bl w:val="nil"/>
            </w:tcBorders>
            <w:shd w:val="clear" w:color="auto" w:fill="auto"/>
            <w:vAlign w:val="center"/>
          </w:tcPr>
          <w:p w14:paraId="377FB5B4">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rPr>
              <w:t>033831</w:t>
            </w:r>
          </w:p>
        </w:tc>
      </w:tr>
      <w:tr w14:paraId="47619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E7D088A">
            <w:pPr>
              <w:pStyle w:val="20"/>
              <w:bidi w:val="0"/>
            </w:pPr>
          </w:p>
        </w:tc>
        <w:tc>
          <w:tcPr>
            <w:tcW w:w="1703" w:type="dxa"/>
            <w:tcBorders>
              <w:tl2br w:val="nil"/>
              <w:tr2bl w:val="nil"/>
            </w:tcBorders>
            <w:shd w:val="clear" w:color="auto" w:fill="auto"/>
            <w:vAlign w:val="center"/>
          </w:tcPr>
          <w:p w14:paraId="63B0A4A4">
            <w:pPr>
              <w:pStyle w:val="20"/>
              <w:bidi w:val="0"/>
              <w:rPr>
                <w:rFonts w:hint="default"/>
                <w:lang w:val="en-US" w:eastAsia="zh-CN"/>
              </w:rPr>
            </w:pPr>
            <w:r>
              <w:rPr>
                <w:rFonts w:hint="eastAsia"/>
                <w:sz w:val="24"/>
                <w:szCs w:val="24"/>
              </w:rPr>
              <w:t>郦旭锋</w:t>
            </w:r>
          </w:p>
        </w:tc>
        <w:tc>
          <w:tcPr>
            <w:tcW w:w="3981" w:type="dxa"/>
            <w:tcBorders>
              <w:tl2br w:val="nil"/>
              <w:tr2bl w:val="nil"/>
            </w:tcBorders>
            <w:shd w:val="clear" w:color="auto" w:fill="auto"/>
            <w:vAlign w:val="center"/>
          </w:tcPr>
          <w:p w14:paraId="14E1AC0E">
            <w:pPr>
              <w:pStyle w:val="20"/>
              <w:bidi w:val="0"/>
              <w:ind w:firstLine="0" w:firstLineChars="0"/>
              <w:rPr>
                <w:rFonts w:hint="eastAsia" w:eastAsia="宋体"/>
                <w:lang w:eastAsia="zh-CN"/>
              </w:rPr>
            </w:pPr>
            <w:r>
              <w:rPr>
                <w:rFonts w:hint="eastAsia"/>
                <w:sz w:val="24"/>
                <w:szCs w:val="24"/>
              </w:rPr>
              <w:t>CAWS53000023020085</w:t>
            </w:r>
            <w:r>
              <w:rPr>
                <w:rFonts w:hint="eastAsia"/>
                <w:sz w:val="24"/>
                <w:szCs w:val="24"/>
                <w:lang w:val="en-US" w:eastAsia="zh-CN"/>
              </w:rPr>
              <w:t>9</w:t>
            </w:r>
          </w:p>
        </w:tc>
        <w:tc>
          <w:tcPr>
            <w:tcW w:w="1897" w:type="dxa"/>
            <w:tcBorders>
              <w:tl2br w:val="nil"/>
              <w:tr2bl w:val="nil"/>
            </w:tcBorders>
            <w:shd w:val="clear" w:color="auto" w:fill="auto"/>
            <w:vAlign w:val="center"/>
          </w:tcPr>
          <w:p w14:paraId="513F9030">
            <w:pPr>
              <w:pStyle w:val="20"/>
              <w:bidi w:val="0"/>
              <w:ind w:firstLine="0" w:firstLineChars="0"/>
              <w:rPr>
                <w:rFonts w:hint="eastAsia" w:eastAsia="宋体"/>
                <w:lang w:eastAsia="zh-CN"/>
              </w:rPr>
            </w:pPr>
            <w:r>
              <w:rPr>
                <w:rFonts w:hint="eastAsia"/>
                <w:sz w:val="24"/>
                <w:szCs w:val="24"/>
              </w:rPr>
              <w:t>031143</w:t>
            </w:r>
          </w:p>
        </w:tc>
      </w:tr>
      <w:tr w14:paraId="28A33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70778A9">
            <w:pPr>
              <w:pStyle w:val="20"/>
              <w:bidi w:val="0"/>
            </w:pPr>
          </w:p>
        </w:tc>
        <w:tc>
          <w:tcPr>
            <w:tcW w:w="1703" w:type="dxa"/>
            <w:tcBorders>
              <w:tl2br w:val="nil"/>
              <w:tr2bl w:val="nil"/>
            </w:tcBorders>
            <w:shd w:val="clear" w:color="auto" w:fill="auto"/>
            <w:vAlign w:val="center"/>
          </w:tcPr>
          <w:p w14:paraId="24FAD533">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5702F977">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3FD9476A">
            <w:pPr>
              <w:pStyle w:val="20"/>
              <w:bidi w:val="0"/>
              <w:ind w:firstLine="0" w:firstLineChars="0"/>
            </w:pPr>
            <w:r>
              <w:rPr>
                <w:rFonts w:hint="eastAsia"/>
              </w:rPr>
              <w:t>020045</w:t>
            </w:r>
          </w:p>
        </w:tc>
      </w:tr>
      <w:tr w14:paraId="752D6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ACEC50E">
            <w:pPr>
              <w:pStyle w:val="20"/>
              <w:bidi w:val="0"/>
            </w:pPr>
          </w:p>
        </w:tc>
        <w:tc>
          <w:tcPr>
            <w:tcW w:w="1703" w:type="dxa"/>
            <w:tcBorders>
              <w:tl2br w:val="nil"/>
              <w:tr2bl w:val="nil"/>
            </w:tcBorders>
            <w:shd w:val="clear" w:color="auto" w:fill="auto"/>
            <w:vAlign w:val="center"/>
          </w:tcPr>
          <w:p w14:paraId="63CBF8C5">
            <w:pPr>
              <w:pStyle w:val="20"/>
              <w:bidi w:val="0"/>
              <w:rPr>
                <w:rFonts w:hint="default"/>
                <w:lang w:val="en-US" w:eastAsia="zh-CN"/>
              </w:rPr>
            </w:pPr>
            <w:r>
              <w:rPr>
                <w:rFonts w:hint="eastAsia" w:ascii="宋体" w:hAnsi="宋体" w:eastAsia="宋体" w:cs="宋体"/>
                <w:sz w:val="24"/>
                <w:szCs w:val="24"/>
                <w:lang w:val="en-US" w:eastAsia="zh-CN"/>
              </w:rPr>
              <w:t>舒 斌</w:t>
            </w:r>
          </w:p>
        </w:tc>
        <w:tc>
          <w:tcPr>
            <w:tcW w:w="3981" w:type="dxa"/>
            <w:tcBorders>
              <w:tl2br w:val="nil"/>
              <w:tr2bl w:val="nil"/>
            </w:tcBorders>
            <w:shd w:val="clear" w:color="auto" w:fill="auto"/>
            <w:vAlign w:val="center"/>
          </w:tcPr>
          <w:p w14:paraId="21FD621B">
            <w:pPr>
              <w:pStyle w:val="20"/>
              <w:bidi w:val="0"/>
              <w:ind w:firstLine="0" w:firstLineChars="0"/>
              <w:rPr>
                <w:rFonts w:hint="eastAsia"/>
              </w:rPr>
            </w:pPr>
            <w:r>
              <w:rPr>
                <w:rFonts w:hint="eastAsia" w:ascii="宋体" w:hAnsi="宋体" w:eastAsia="宋体" w:cs="宋体"/>
                <w:sz w:val="24"/>
                <w:szCs w:val="24"/>
              </w:rPr>
              <w:t>0800000000205889</w:t>
            </w:r>
          </w:p>
        </w:tc>
        <w:tc>
          <w:tcPr>
            <w:tcW w:w="1897" w:type="dxa"/>
            <w:tcBorders>
              <w:tl2br w:val="nil"/>
              <w:tr2bl w:val="nil"/>
            </w:tcBorders>
            <w:shd w:val="clear" w:color="auto" w:fill="auto"/>
            <w:vAlign w:val="center"/>
          </w:tcPr>
          <w:p w14:paraId="7A51610D">
            <w:pPr>
              <w:pStyle w:val="20"/>
              <w:bidi w:val="0"/>
              <w:ind w:firstLine="0" w:firstLineChars="0"/>
              <w:rPr>
                <w:rFonts w:hint="eastAsia"/>
              </w:rPr>
            </w:pPr>
            <w:r>
              <w:rPr>
                <w:rFonts w:hint="eastAsia" w:ascii="宋体" w:hAnsi="宋体" w:eastAsia="宋体" w:cs="宋体"/>
                <w:sz w:val="24"/>
                <w:szCs w:val="24"/>
              </w:rPr>
              <w:t>013031</w:t>
            </w:r>
          </w:p>
        </w:tc>
      </w:tr>
      <w:tr w14:paraId="322A5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8950C22">
            <w:pPr>
              <w:pStyle w:val="20"/>
              <w:bidi w:val="0"/>
            </w:pPr>
          </w:p>
        </w:tc>
        <w:tc>
          <w:tcPr>
            <w:tcW w:w="1703" w:type="dxa"/>
            <w:tcBorders>
              <w:tl2br w:val="nil"/>
              <w:tr2bl w:val="nil"/>
            </w:tcBorders>
            <w:shd w:val="clear" w:color="auto" w:fill="auto"/>
            <w:vAlign w:val="center"/>
          </w:tcPr>
          <w:p w14:paraId="7C71CFC5">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rPr>
              <w:t>许 丹</w:t>
            </w:r>
          </w:p>
        </w:tc>
        <w:tc>
          <w:tcPr>
            <w:tcW w:w="3981" w:type="dxa"/>
            <w:tcBorders>
              <w:tl2br w:val="nil"/>
              <w:tr2bl w:val="nil"/>
            </w:tcBorders>
            <w:shd w:val="clear" w:color="auto" w:fill="auto"/>
            <w:vAlign w:val="center"/>
          </w:tcPr>
          <w:p w14:paraId="1E37989D">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rPr>
              <w:t>CAWS530000230201086</w:t>
            </w:r>
          </w:p>
        </w:tc>
        <w:tc>
          <w:tcPr>
            <w:tcW w:w="1897" w:type="dxa"/>
            <w:tcBorders>
              <w:tl2br w:val="nil"/>
              <w:tr2bl w:val="nil"/>
            </w:tcBorders>
            <w:shd w:val="clear" w:color="auto" w:fill="auto"/>
            <w:vAlign w:val="center"/>
          </w:tcPr>
          <w:p w14:paraId="023B139E">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rPr>
              <w:t>031243</w:t>
            </w:r>
          </w:p>
        </w:tc>
      </w:tr>
      <w:tr w14:paraId="725A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7AA6E52">
            <w:pPr>
              <w:pStyle w:val="20"/>
              <w:bidi w:val="0"/>
            </w:pPr>
          </w:p>
        </w:tc>
        <w:tc>
          <w:tcPr>
            <w:tcW w:w="1703" w:type="dxa"/>
            <w:tcBorders>
              <w:tl2br w:val="nil"/>
              <w:tr2bl w:val="nil"/>
            </w:tcBorders>
            <w:shd w:val="clear" w:color="auto" w:fill="auto"/>
            <w:vAlign w:val="center"/>
          </w:tcPr>
          <w:p w14:paraId="6E09D700">
            <w:pPr>
              <w:pStyle w:val="20"/>
              <w:bidi w:val="0"/>
              <w:ind w:firstLine="0" w:firstLineChars="0"/>
              <w:rPr>
                <w:rFonts w:hint="default"/>
                <w:lang w:val="en-US" w:eastAsia="zh-CN"/>
              </w:rPr>
            </w:pPr>
            <w:r>
              <w:rPr>
                <w:rFonts w:hint="eastAsia"/>
                <w:lang w:val="en-US" w:eastAsia="zh-CN"/>
              </w:rPr>
              <w:t>吴红玉</w:t>
            </w:r>
          </w:p>
        </w:tc>
        <w:tc>
          <w:tcPr>
            <w:tcW w:w="3981" w:type="dxa"/>
            <w:tcBorders>
              <w:tl2br w:val="nil"/>
              <w:tr2bl w:val="nil"/>
            </w:tcBorders>
            <w:shd w:val="clear" w:color="auto" w:fill="auto"/>
            <w:vAlign w:val="center"/>
          </w:tcPr>
          <w:p w14:paraId="015CAB9C">
            <w:pPr>
              <w:pStyle w:val="20"/>
              <w:bidi w:val="0"/>
              <w:ind w:firstLine="0" w:firstLineChars="0"/>
              <w:rPr>
                <w:rFonts w:hint="default"/>
                <w:lang w:val="en-US" w:eastAsia="zh-CN"/>
              </w:rPr>
            </w:pPr>
            <w:r>
              <w:rPr>
                <w:rFonts w:hint="default"/>
                <w:lang w:val="en-US" w:eastAsia="zh-CN"/>
              </w:rPr>
              <w:t>1200000000300398</w:t>
            </w:r>
          </w:p>
        </w:tc>
        <w:tc>
          <w:tcPr>
            <w:tcW w:w="1897" w:type="dxa"/>
            <w:tcBorders>
              <w:tl2br w:val="nil"/>
              <w:tr2bl w:val="nil"/>
            </w:tcBorders>
            <w:shd w:val="clear" w:color="auto" w:fill="auto"/>
            <w:vAlign w:val="center"/>
          </w:tcPr>
          <w:p w14:paraId="76B1FF87">
            <w:pPr>
              <w:pStyle w:val="20"/>
              <w:bidi w:val="0"/>
              <w:ind w:firstLine="0" w:firstLineChars="0"/>
              <w:rPr>
                <w:rFonts w:hint="eastAsia"/>
              </w:rPr>
            </w:pPr>
            <w:r>
              <w:rPr>
                <w:rFonts w:hint="default"/>
                <w:lang w:val="en-US" w:eastAsia="zh-CN"/>
              </w:rPr>
              <w:t>025175</w:t>
            </w:r>
          </w:p>
        </w:tc>
      </w:tr>
      <w:tr w14:paraId="38D78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FA02E4D">
            <w:pPr>
              <w:pStyle w:val="20"/>
              <w:bidi w:val="0"/>
            </w:pPr>
            <w:r>
              <w:t>技术专家</w:t>
            </w:r>
          </w:p>
        </w:tc>
        <w:tc>
          <w:tcPr>
            <w:tcW w:w="7581" w:type="dxa"/>
            <w:gridSpan w:val="3"/>
            <w:tcBorders>
              <w:tl2br w:val="nil"/>
              <w:tr2bl w:val="nil"/>
            </w:tcBorders>
            <w:shd w:val="clear" w:color="auto" w:fill="auto"/>
            <w:vAlign w:val="center"/>
          </w:tcPr>
          <w:p w14:paraId="412E13C4">
            <w:pPr>
              <w:pStyle w:val="20"/>
              <w:bidi w:val="0"/>
            </w:pPr>
            <w:r>
              <w:t>/</w:t>
            </w:r>
          </w:p>
        </w:tc>
      </w:tr>
      <w:tr w14:paraId="6AA1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85E2DB8">
            <w:pPr>
              <w:pStyle w:val="20"/>
              <w:bidi w:val="0"/>
            </w:pPr>
            <w:r>
              <w:t>现场勘察人员及时间</w:t>
            </w:r>
          </w:p>
        </w:tc>
        <w:tc>
          <w:tcPr>
            <w:tcW w:w="7581" w:type="dxa"/>
            <w:gridSpan w:val="3"/>
            <w:tcBorders>
              <w:tl2br w:val="nil"/>
              <w:tr2bl w:val="nil"/>
            </w:tcBorders>
            <w:shd w:val="clear" w:color="auto" w:fill="auto"/>
            <w:vAlign w:val="center"/>
          </w:tcPr>
          <w:p w14:paraId="319E5128">
            <w:pPr>
              <w:pStyle w:val="20"/>
              <w:bidi w:val="0"/>
              <w:rPr>
                <w:rFonts w:hint="default"/>
                <w:lang w:val="en-US" w:eastAsia="zh-CN"/>
              </w:rPr>
            </w:pPr>
            <w:r>
              <w:rPr>
                <w:rFonts w:hint="eastAsia"/>
                <w:lang w:val="en-US" w:eastAsia="zh-CN"/>
              </w:rPr>
              <w:t>杨尚达、杨兴 2025.2.12</w:t>
            </w:r>
          </w:p>
        </w:tc>
      </w:tr>
      <w:tr w14:paraId="1A759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5A79FC0">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32FDD74F">
            <w:pPr>
              <w:pStyle w:val="20"/>
              <w:bidi w:val="0"/>
              <w:rPr>
                <w:rFonts w:hint="default"/>
                <w:lang w:val="en-US" w:eastAsia="zh-CN"/>
              </w:rPr>
            </w:pPr>
          </w:p>
        </w:tc>
      </w:tr>
      <w:tr w14:paraId="4680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028DAFC9">
            <w:pPr>
              <w:pStyle w:val="20"/>
              <w:bidi w:val="0"/>
            </w:pPr>
            <w:r>
              <w:t>项目简介</w:t>
            </w:r>
          </w:p>
        </w:tc>
        <w:tc>
          <w:tcPr>
            <w:tcW w:w="7581" w:type="dxa"/>
            <w:gridSpan w:val="3"/>
            <w:tcBorders>
              <w:tl2br w:val="nil"/>
              <w:tr2bl w:val="nil"/>
            </w:tcBorders>
            <w:shd w:val="clear" w:color="auto" w:fill="auto"/>
            <w:vAlign w:val="top"/>
          </w:tcPr>
          <w:p w14:paraId="29FC73A6">
            <w:pPr>
              <w:pStyle w:val="20"/>
              <w:bidi w:val="0"/>
              <w:ind w:firstLine="480" w:firstLineChars="200"/>
              <w:rPr>
                <w:rFonts w:hint="eastAsia"/>
                <w:lang w:eastAsia="zh-CN"/>
              </w:rPr>
            </w:pPr>
            <w:r>
              <w:rPr>
                <w:rFonts w:hint="eastAsia"/>
                <w:lang w:eastAsia="zh-CN"/>
              </w:rPr>
              <w:t>六盘水市钟山区金利源新加油站位于六盘水市钟山区双戛乡马姚路段，属于个人独资企业。该站成立于2017年11月17日，于2022年11月8日在六盘水市钟山区市场监督管理局换发了新营业执照，投资人为莫基铭。该加油站92#汽油、95#汽油及0#柴油为主营业务，设置有0#柴油储罐2个，每个容积40m3；92#汽油储罐2个，每个容积为40m3；95#汽油储罐1个，容积为30m3，设置有2枪的92#/92#汽油加油机1台，4枪的92#/92#/95#/95#汽油加油机2台，2枪的0#/0#柴油加油机3台。加油站有效总容积为150m³（柴油罐容积折半计算），属于二级加油站。</w:t>
            </w:r>
          </w:p>
          <w:p w14:paraId="2EC2BB46">
            <w:pPr>
              <w:pStyle w:val="20"/>
              <w:bidi w:val="0"/>
              <w:ind w:firstLine="480" w:firstLineChars="200"/>
              <w:rPr>
                <w:rFonts w:hint="eastAsia"/>
                <w:lang w:eastAsia="zh-CN"/>
              </w:rPr>
            </w:pPr>
            <w:r>
              <w:rPr>
                <w:rFonts w:hint="eastAsia"/>
                <w:lang w:eastAsia="zh-CN"/>
              </w:rPr>
              <w:t>评价结论：根据《汽车加油加气加氢站技术标准》（GB50156-2021）和相关的法律、法规、及行业标准的规定，六盘水市钟山区金利源新加油站符合安全经营条件。</w:t>
            </w:r>
          </w:p>
          <w:p w14:paraId="43B9473E">
            <w:pPr>
              <w:pStyle w:val="7"/>
              <w:ind w:left="0" w:leftChars="0" w:firstLine="0" w:firstLineChars="0"/>
              <w:jc w:val="both"/>
            </w:pPr>
          </w:p>
        </w:tc>
      </w:tr>
      <w:tr w14:paraId="3743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3DABC0A5">
            <w:pPr>
              <w:pStyle w:val="20"/>
              <w:bidi w:val="0"/>
            </w:pPr>
            <w:r>
              <w:t>现场照片</w:t>
            </w:r>
          </w:p>
        </w:tc>
        <w:tc>
          <w:tcPr>
            <w:tcW w:w="7581" w:type="dxa"/>
            <w:gridSpan w:val="3"/>
            <w:tcBorders>
              <w:tl2br w:val="nil"/>
              <w:tr2bl w:val="nil"/>
            </w:tcBorders>
            <w:shd w:val="clear" w:color="auto" w:fill="auto"/>
            <w:vAlign w:val="top"/>
          </w:tcPr>
          <w:p w14:paraId="233151CC">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60775" cy="2393950"/>
                  <wp:effectExtent l="0" t="0" r="15875" b="6350"/>
                  <wp:docPr id="14" name="图片 14"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检查 (1)"/>
                          <pic:cNvPicPr>
                            <a:picLocks noChangeAspect="1"/>
                          </pic:cNvPicPr>
                        </pic:nvPicPr>
                        <pic:blipFill>
                          <a:blip r:embed="rId13"/>
                          <a:stretch>
                            <a:fillRect/>
                          </a:stretch>
                        </pic:blipFill>
                        <pic:spPr>
                          <a:xfrm>
                            <a:off x="0" y="0"/>
                            <a:ext cx="3660775" cy="2393950"/>
                          </a:xfrm>
                          <a:prstGeom prst="rect">
                            <a:avLst/>
                          </a:prstGeom>
                        </pic:spPr>
                      </pic:pic>
                    </a:graphicData>
                  </a:graphic>
                </wp:inline>
              </w:drawing>
            </w:r>
          </w:p>
          <w:p w14:paraId="7C62338C">
            <w:pPr>
              <w:rPr>
                <w:rFonts w:hint="default"/>
                <w:lang w:val="en-US" w:eastAsia="zh-CN"/>
              </w:rPr>
            </w:pPr>
            <w:r>
              <w:rPr>
                <w:rFonts w:hint="default"/>
                <w:lang w:val="en-US" w:eastAsia="zh-CN"/>
              </w:rPr>
              <w:drawing>
                <wp:inline distT="0" distB="0" distL="114300" distR="114300">
                  <wp:extent cx="3756660" cy="2383790"/>
                  <wp:effectExtent l="0" t="0" r="15240" b="16510"/>
                  <wp:docPr id="15" name="图片 15"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检查 (2)"/>
                          <pic:cNvPicPr>
                            <a:picLocks noChangeAspect="1"/>
                          </pic:cNvPicPr>
                        </pic:nvPicPr>
                        <pic:blipFill>
                          <a:blip r:embed="rId14"/>
                          <a:stretch>
                            <a:fillRect/>
                          </a:stretch>
                        </pic:blipFill>
                        <pic:spPr>
                          <a:xfrm>
                            <a:off x="0" y="0"/>
                            <a:ext cx="3756660" cy="2383790"/>
                          </a:xfrm>
                          <a:prstGeom prst="rect">
                            <a:avLst/>
                          </a:prstGeom>
                        </pic:spPr>
                      </pic:pic>
                    </a:graphicData>
                  </a:graphic>
                </wp:inline>
              </w:drawing>
            </w:r>
          </w:p>
          <w:p w14:paraId="15110176">
            <w:pPr>
              <w:rPr>
                <w:rFonts w:hint="default"/>
                <w:lang w:val="en-US" w:eastAsia="zh-CN"/>
              </w:rPr>
            </w:pPr>
            <w:r>
              <w:rPr>
                <w:rFonts w:hint="default"/>
                <w:lang w:val="en-US" w:eastAsia="zh-CN"/>
              </w:rPr>
              <w:drawing>
                <wp:inline distT="0" distB="0" distL="114300" distR="114300">
                  <wp:extent cx="3768090" cy="2688590"/>
                  <wp:effectExtent l="0" t="0" r="3810" b="16510"/>
                  <wp:docPr id="16" name="图片 16"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检查 (4)"/>
                          <pic:cNvPicPr>
                            <a:picLocks noChangeAspect="1"/>
                          </pic:cNvPicPr>
                        </pic:nvPicPr>
                        <pic:blipFill>
                          <a:blip r:embed="rId15"/>
                          <a:stretch>
                            <a:fillRect/>
                          </a:stretch>
                        </pic:blipFill>
                        <pic:spPr>
                          <a:xfrm>
                            <a:off x="0" y="0"/>
                            <a:ext cx="3768090" cy="2688590"/>
                          </a:xfrm>
                          <a:prstGeom prst="rect">
                            <a:avLst/>
                          </a:prstGeom>
                        </pic:spPr>
                      </pic:pic>
                    </a:graphicData>
                  </a:graphic>
                </wp:inline>
              </w:drawing>
            </w:r>
          </w:p>
          <w:p w14:paraId="16DE677E">
            <w:pPr>
              <w:rPr>
                <w:rFonts w:hint="default"/>
                <w:lang w:val="en-US" w:eastAsia="zh-CN"/>
              </w:rPr>
            </w:pPr>
          </w:p>
          <w:p w14:paraId="775AEF5E">
            <w:pPr>
              <w:pStyle w:val="20"/>
              <w:bidi w:val="0"/>
              <w:rPr>
                <w:rFonts w:hint="default"/>
                <w:lang w:val="en-US" w:eastAsia="zh-CN"/>
              </w:rPr>
            </w:pPr>
          </w:p>
        </w:tc>
      </w:tr>
      <w:tr w14:paraId="5452F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7E552058">
            <w:pPr>
              <w:pStyle w:val="20"/>
              <w:bidi w:val="0"/>
            </w:pPr>
            <w:r>
              <w:t>被评价单位信息反馈情况</w:t>
            </w:r>
          </w:p>
        </w:tc>
        <w:tc>
          <w:tcPr>
            <w:tcW w:w="7581" w:type="dxa"/>
            <w:gridSpan w:val="3"/>
            <w:tcBorders>
              <w:tl2br w:val="nil"/>
              <w:tr2bl w:val="nil"/>
            </w:tcBorders>
            <w:shd w:val="clear" w:color="auto" w:fill="auto"/>
            <w:vAlign w:val="center"/>
          </w:tcPr>
          <w:p w14:paraId="3591D08D">
            <w:pPr>
              <w:pStyle w:val="20"/>
              <w:bidi w:val="0"/>
            </w:pPr>
            <w:r>
              <w:t>满意</w:t>
            </w:r>
          </w:p>
        </w:tc>
      </w:tr>
    </w:tbl>
    <w:p w14:paraId="09BDD1FC">
      <w:pPr>
        <w:pStyle w:val="2"/>
        <w:bidi w:val="0"/>
        <w:spacing w:line="240" w:lineRule="auto"/>
        <w:jc w:val="left"/>
      </w:pPr>
      <w:r>
        <w:rPr>
          <w:rFonts w:hint="eastAsia" w:ascii="Calibri" w:hAnsi="Calibri" w:eastAsia="宋体" w:cs="Times New Roman"/>
          <w:kern w:val="2"/>
          <w:sz w:val="28"/>
          <w:szCs w:val="24"/>
          <w:lang w:val="en-US" w:eastAsia="zh-CN" w:bidi="ar-SA"/>
        </w:rPr>
        <w:t>合同封面：</w:t>
      </w:r>
      <w:r>
        <w:drawing>
          <wp:inline distT="0" distB="0" distL="114300" distR="114300">
            <wp:extent cx="5819140" cy="8582025"/>
            <wp:effectExtent l="0" t="0" r="10160" b="952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6"/>
                    <a:stretch>
                      <a:fillRect/>
                    </a:stretch>
                  </pic:blipFill>
                  <pic:spPr>
                    <a:xfrm>
                      <a:off x="0" y="0"/>
                      <a:ext cx="5819140" cy="8582025"/>
                    </a:xfrm>
                    <a:prstGeom prst="rect">
                      <a:avLst/>
                    </a:prstGeom>
                    <a:noFill/>
                    <a:ln>
                      <a:noFill/>
                    </a:ln>
                  </pic:spPr>
                </pic:pic>
              </a:graphicData>
            </a:graphic>
          </wp:inline>
        </w:drawing>
      </w:r>
    </w:p>
    <w:p w14:paraId="76B7FDAD">
      <w:pPr>
        <w:jc w:val="left"/>
      </w:pPr>
      <w:r>
        <w:rPr>
          <w:rFonts w:hint="eastAsia"/>
          <w:lang w:val="en-US" w:eastAsia="zh-CN"/>
        </w:rPr>
        <w:t>报告外封：</w:t>
      </w:r>
      <w:r>
        <w:drawing>
          <wp:inline distT="0" distB="0" distL="114300" distR="114300">
            <wp:extent cx="5809615" cy="8390890"/>
            <wp:effectExtent l="0" t="0" r="635" b="1016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7"/>
                    <a:stretch>
                      <a:fillRect/>
                    </a:stretch>
                  </pic:blipFill>
                  <pic:spPr>
                    <a:xfrm>
                      <a:off x="0" y="0"/>
                      <a:ext cx="5809615" cy="8390890"/>
                    </a:xfrm>
                    <a:prstGeom prst="rect">
                      <a:avLst/>
                    </a:prstGeom>
                    <a:noFill/>
                    <a:ln>
                      <a:noFill/>
                    </a:ln>
                  </pic:spPr>
                </pic:pic>
              </a:graphicData>
            </a:graphic>
          </wp:inline>
        </w:drawing>
      </w:r>
    </w:p>
    <w:p w14:paraId="4F04DFF9">
      <w:pPr>
        <w:pStyle w:val="16"/>
        <w:spacing w:after="0"/>
        <w:ind w:left="0" w:leftChars="0" w:firstLine="0" w:firstLineChars="0"/>
        <w:jc w:val="left"/>
        <w:rPr>
          <w:rFonts w:hint="eastAsia"/>
          <w:lang w:val="en-US" w:eastAsia="zh-CN"/>
        </w:rPr>
      </w:pPr>
      <w:r>
        <w:rPr>
          <w:rFonts w:hint="eastAsia"/>
          <w:lang w:val="en-US" w:eastAsia="zh-CN"/>
        </w:rPr>
        <w:t>报告内封：</w:t>
      </w:r>
    </w:p>
    <w:p w14:paraId="336DAD67">
      <w:r>
        <w:drawing>
          <wp:inline distT="0" distB="0" distL="114300" distR="114300">
            <wp:extent cx="5742940" cy="8429625"/>
            <wp:effectExtent l="0" t="0" r="10160" b="952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8"/>
                    <a:stretch>
                      <a:fillRect/>
                    </a:stretch>
                  </pic:blipFill>
                  <pic:spPr>
                    <a:xfrm>
                      <a:off x="0" y="0"/>
                      <a:ext cx="5742940" cy="8429625"/>
                    </a:xfrm>
                    <a:prstGeom prst="rect">
                      <a:avLst/>
                    </a:prstGeom>
                    <a:noFill/>
                    <a:ln>
                      <a:noFill/>
                    </a:ln>
                  </pic:spPr>
                </pic:pic>
              </a:graphicData>
            </a:graphic>
          </wp:inline>
        </w:drawing>
      </w:r>
    </w:p>
    <w:p w14:paraId="0925ECE5">
      <w:pPr>
        <w:pStyle w:val="16"/>
        <w:spacing w:after="0"/>
        <w:ind w:left="0" w:leftChars="0" w:firstLine="0" w:firstLineChars="0"/>
        <w:jc w:val="left"/>
        <w:rPr>
          <w:rFonts w:hint="eastAsia"/>
          <w:lang w:val="en-US" w:eastAsia="zh-CN"/>
        </w:rPr>
      </w:pPr>
      <w:r>
        <w:rPr>
          <w:rFonts w:hint="eastAsia"/>
          <w:lang w:val="en-US" w:eastAsia="zh-CN"/>
        </w:rPr>
        <w:t>签字页：</w:t>
      </w:r>
    </w:p>
    <w:p w14:paraId="7752B503">
      <w:r>
        <w:drawing>
          <wp:inline distT="0" distB="0" distL="114300" distR="114300">
            <wp:extent cx="5942330" cy="8447405"/>
            <wp:effectExtent l="0" t="0" r="1270" b="1079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9"/>
                    <a:stretch>
                      <a:fillRect/>
                    </a:stretch>
                  </pic:blipFill>
                  <pic:spPr>
                    <a:xfrm>
                      <a:off x="0" y="0"/>
                      <a:ext cx="5942330" cy="8447405"/>
                    </a:xfrm>
                    <a:prstGeom prst="rect">
                      <a:avLst/>
                    </a:prstGeom>
                    <a:noFill/>
                    <a:ln>
                      <a:noFill/>
                    </a:ln>
                  </pic:spPr>
                </pic:pic>
              </a:graphicData>
            </a:graphic>
          </wp:inline>
        </w:drawing>
      </w:r>
    </w:p>
    <w:p w14:paraId="2B002D47">
      <w:pPr>
        <w:pStyle w:val="16"/>
        <w:spacing w:after="0"/>
        <w:ind w:left="0" w:leftChars="0" w:firstLine="0" w:firstLineChars="0"/>
        <w:jc w:val="left"/>
        <w:rPr>
          <w:rFonts w:hint="eastAsia"/>
          <w:lang w:val="en-US" w:eastAsia="zh-CN"/>
        </w:rPr>
      </w:pPr>
      <w:r>
        <w:rPr>
          <w:rFonts w:hint="eastAsia"/>
          <w:lang w:val="en-US" w:eastAsia="zh-CN"/>
        </w:rPr>
        <w:t>结论页：</w:t>
      </w:r>
    </w:p>
    <w:p w14:paraId="3BFEDB5F">
      <w:pPr>
        <w:rPr>
          <w:rFonts w:hint="default"/>
          <w:lang w:val="en-US" w:eastAsia="zh-CN"/>
        </w:rPr>
      </w:pPr>
      <w:r>
        <w:drawing>
          <wp:inline distT="0" distB="0" distL="114300" distR="114300">
            <wp:extent cx="5886450" cy="8209915"/>
            <wp:effectExtent l="0" t="0" r="0" b="63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0"/>
                    <a:stretch>
                      <a:fillRect/>
                    </a:stretch>
                  </pic:blipFill>
                  <pic:spPr>
                    <a:xfrm>
                      <a:off x="0" y="0"/>
                      <a:ext cx="5886450" cy="8209915"/>
                    </a:xfrm>
                    <a:prstGeom prst="rect">
                      <a:avLst/>
                    </a:prstGeom>
                    <a:noFill/>
                    <a:ln>
                      <a:noFill/>
                    </a:ln>
                  </pic:spPr>
                </pic:pic>
              </a:graphicData>
            </a:graphic>
          </wp:inline>
        </w:drawing>
      </w:r>
    </w:p>
    <w:p w14:paraId="6E7B0E57">
      <w:pPr>
        <w:pStyle w:val="2"/>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270CE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3147DB61">
            <w:pPr>
              <w:pStyle w:val="20"/>
              <w:bidi w:val="0"/>
            </w:pPr>
            <w:r>
              <w:t>项目名称</w:t>
            </w:r>
          </w:p>
        </w:tc>
        <w:tc>
          <w:tcPr>
            <w:tcW w:w="7581" w:type="dxa"/>
            <w:gridSpan w:val="3"/>
            <w:tcBorders>
              <w:tl2br w:val="nil"/>
              <w:tr2bl w:val="nil"/>
            </w:tcBorders>
            <w:shd w:val="clear" w:color="auto" w:fill="auto"/>
            <w:vAlign w:val="center"/>
          </w:tcPr>
          <w:p w14:paraId="0B946C3F">
            <w:pPr>
              <w:jc w:val="left"/>
              <w:rPr>
                <w:rFonts w:hint="eastAsia" w:eastAsia="宋体"/>
                <w:lang w:val="en-US" w:eastAsia="zh-CN"/>
              </w:rPr>
            </w:pPr>
            <w:r>
              <w:rPr>
                <w:rFonts w:hint="eastAsia" w:ascii="宋体" w:hAnsi="宋体" w:eastAsia="宋体" w:cs="Times New Roman"/>
                <w:kern w:val="0"/>
                <w:sz w:val="24"/>
                <w:szCs w:val="20"/>
                <w:lang w:val="en-US" w:eastAsia="zh-CN" w:bidi="ar-SA"/>
              </w:rPr>
              <w:t>贵州盛源来能源有限公司安龙县400立方级甲醇、杂醇、M100、乙醇、燃料油储存经营项目安全验收评价</w:t>
            </w:r>
          </w:p>
        </w:tc>
      </w:tr>
      <w:tr w14:paraId="5569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AE902A5">
            <w:pPr>
              <w:pStyle w:val="20"/>
              <w:bidi w:val="0"/>
            </w:pPr>
            <w:r>
              <w:t>完成时间</w:t>
            </w:r>
          </w:p>
        </w:tc>
        <w:tc>
          <w:tcPr>
            <w:tcW w:w="7581" w:type="dxa"/>
            <w:gridSpan w:val="3"/>
            <w:tcBorders>
              <w:tl2br w:val="nil"/>
              <w:tr2bl w:val="nil"/>
            </w:tcBorders>
            <w:shd w:val="clear" w:color="auto" w:fill="auto"/>
            <w:vAlign w:val="center"/>
          </w:tcPr>
          <w:p w14:paraId="51B787E8">
            <w:pPr>
              <w:pStyle w:val="20"/>
              <w:bidi w:val="0"/>
              <w:rPr>
                <w:rFonts w:hint="default"/>
                <w:lang w:val="en-US" w:eastAsia="zh-CN"/>
              </w:rPr>
            </w:pPr>
            <w:r>
              <w:rPr>
                <w:rFonts w:hint="eastAsia"/>
                <w:lang w:val="en-US" w:eastAsia="zh-CN"/>
              </w:rPr>
              <w:t>2025.2.19</w:t>
            </w:r>
          </w:p>
        </w:tc>
      </w:tr>
      <w:tr w14:paraId="2E95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40ACED91">
            <w:pPr>
              <w:pStyle w:val="20"/>
              <w:bidi w:val="0"/>
            </w:pPr>
            <w:r>
              <w:rPr>
                <w:rFonts w:hint="eastAsia"/>
              </w:rPr>
              <w:t>评价人员</w:t>
            </w:r>
          </w:p>
        </w:tc>
      </w:tr>
      <w:tr w14:paraId="5741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3585AB7">
            <w:pPr>
              <w:pStyle w:val="20"/>
              <w:bidi w:val="0"/>
            </w:pPr>
          </w:p>
        </w:tc>
        <w:tc>
          <w:tcPr>
            <w:tcW w:w="1703" w:type="dxa"/>
            <w:tcBorders>
              <w:tl2br w:val="nil"/>
              <w:tr2bl w:val="nil"/>
            </w:tcBorders>
            <w:shd w:val="clear" w:color="auto" w:fill="auto"/>
            <w:vAlign w:val="center"/>
          </w:tcPr>
          <w:p w14:paraId="17121D52">
            <w:pPr>
              <w:pStyle w:val="20"/>
              <w:bidi w:val="0"/>
            </w:pPr>
            <w:r>
              <w:t>姓名</w:t>
            </w:r>
          </w:p>
        </w:tc>
        <w:tc>
          <w:tcPr>
            <w:tcW w:w="3981" w:type="dxa"/>
            <w:tcBorders>
              <w:tl2br w:val="nil"/>
              <w:tr2bl w:val="nil"/>
            </w:tcBorders>
            <w:shd w:val="clear" w:color="auto" w:fill="auto"/>
            <w:vAlign w:val="center"/>
          </w:tcPr>
          <w:p w14:paraId="4D6B676E">
            <w:pPr>
              <w:pStyle w:val="20"/>
              <w:bidi w:val="0"/>
            </w:pPr>
            <w:r>
              <w:t>资格证书号</w:t>
            </w:r>
          </w:p>
        </w:tc>
        <w:tc>
          <w:tcPr>
            <w:tcW w:w="1897" w:type="dxa"/>
            <w:tcBorders>
              <w:tl2br w:val="nil"/>
              <w:tr2bl w:val="nil"/>
            </w:tcBorders>
            <w:shd w:val="clear" w:color="auto" w:fill="auto"/>
            <w:vAlign w:val="center"/>
          </w:tcPr>
          <w:p w14:paraId="21D94834">
            <w:pPr>
              <w:pStyle w:val="20"/>
              <w:bidi w:val="0"/>
            </w:pPr>
            <w:r>
              <w:t>从业号</w:t>
            </w:r>
          </w:p>
        </w:tc>
      </w:tr>
      <w:tr w14:paraId="6E138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EF83428">
            <w:pPr>
              <w:pStyle w:val="20"/>
              <w:bidi w:val="0"/>
            </w:pPr>
            <w:r>
              <w:t>项目负责人</w:t>
            </w:r>
          </w:p>
        </w:tc>
        <w:tc>
          <w:tcPr>
            <w:tcW w:w="1703" w:type="dxa"/>
            <w:tcBorders>
              <w:tl2br w:val="nil"/>
              <w:tr2bl w:val="nil"/>
            </w:tcBorders>
            <w:shd w:val="clear" w:color="auto" w:fill="auto"/>
            <w:vAlign w:val="center"/>
          </w:tcPr>
          <w:p w14:paraId="61DAF15D">
            <w:pPr>
              <w:pStyle w:val="20"/>
              <w:bidi w:val="0"/>
              <w:ind w:firstLine="0" w:firstLineChars="0"/>
              <w:rPr>
                <w:rFonts w:hint="default"/>
                <w:lang w:val="en-US" w:eastAsia="zh-CN"/>
              </w:rPr>
            </w:pPr>
            <w:r>
              <w:rPr>
                <w:rFonts w:hint="eastAsia"/>
                <w:sz w:val="24"/>
                <w:szCs w:val="24"/>
              </w:rPr>
              <w:t>郦旭锋</w:t>
            </w:r>
          </w:p>
        </w:tc>
        <w:tc>
          <w:tcPr>
            <w:tcW w:w="3981" w:type="dxa"/>
            <w:tcBorders>
              <w:tl2br w:val="nil"/>
              <w:tr2bl w:val="nil"/>
            </w:tcBorders>
            <w:shd w:val="clear" w:color="auto" w:fill="auto"/>
            <w:vAlign w:val="center"/>
          </w:tcPr>
          <w:p w14:paraId="5B0FD0CF">
            <w:pPr>
              <w:pStyle w:val="20"/>
              <w:bidi w:val="0"/>
              <w:ind w:firstLine="0" w:firstLineChars="0"/>
              <w:rPr>
                <w:rFonts w:hint="eastAsia" w:eastAsia="宋体"/>
                <w:lang w:val="en-US" w:eastAsia="zh-CN"/>
              </w:rPr>
            </w:pPr>
            <w:r>
              <w:rPr>
                <w:rFonts w:hint="eastAsia"/>
                <w:sz w:val="24"/>
                <w:szCs w:val="24"/>
              </w:rPr>
              <w:t>CAWS53000023020085</w:t>
            </w:r>
            <w:r>
              <w:rPr>
                <w:rFonts w:hint="eastAsia"/>
                <w:sz w:val="24"/>
                <w:szCs w:val="24"/>
                <w:lang w:val="en-US" w:eastAsia="zh-CN"/>
              </w:rPr>
              <w:t>9</w:t>
            </w:r>
          </w:p>
        </w:tc>
        <w:tc>
          <w:tcPr>
            <w:tcW w:w="1897" w:type="dxa"/>
            <w:tcBorders>
              <w:tl2br w:val="nil"/>
              <w:tr2bl w:val="nil"/>
            </w:tcBorders>
            <w:shd w:val="clear" w:color="auto" w:fill="auto"/>
            <w:vAlign w:val="center"/>
          </w:tcPr>
          <w:p w14:paraId="6488EC73">
            <w:pPr>
              <w:pStyle w:val="20"/>
              <w:bidi w:val="0"/>
              <w:ind w:firstLine="0" w:firstLineChars="0"/>
            </w:pPr>
            <w:r>
              <w:rPr>
                <w:rFonts w:hint="eastAsia"/>
                <w:sz w:val="24"/>
                <w:szCs w:val="24"/>
              </w:rPr>
              <w:t>031143</w:t>
            </w:r>
          </w:p>
        </w:tc>
      </w:tr>
      <w:tr w14:paraId="114F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53010240">
            <w:pPr>
              <w:pStyle w:val="20"/>
              <w:bidi w:val="0"/>
            </w:pPr>
            <w:r>
              <w:t>项目组成员</w:t>
            </w:r>
          </w:p>
        </w:tc>
        <w:tc>
          <w:tcPr>
            <w:tcW w:w="1703" w:type="dxa"/>
            <w:tcBorders>
              <w:tl2br w:val="nil"/>
              <w:tr2bl w:val="nil"/>
            </w:tcBorders>
            <w:shd w:val="clear" w:color="auto" w:fill="auto"/>
            <w:vAlign w:val="center"/>
          </w:tcPr>
          <w:p w14:paraId="173D92E6">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72043553">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7D802461">
            <w:pPr>
              <w:pStyle w:val="20"/>
              <w:bidi w:val="0"/>
              <w:ind w:firstLine="0" w:firstLineChars="0"/>
            </w:pPr>
            <w:r>
              <w:rPr>
                <w:rFonts w:hint="eastAsia"/>
              </w:rPr>
              <w:t>037095</w:t>
            </w:r>
          </w:p>
        </w:tc>
      </w:tr>
      <w:tr w14:paraId="21D9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B20F6CF">
            <w:pPr>
              <w:pStyle w:val="20"/>
              <w:bidi w:val="0"/>
            </w:pPr>
          </w:p>
        </w:tc>
        <w:tc>
          <w:tcPr>
            <w:tcW w:w="1703" w:type="dxa"/>
            <w:tcBorders>
              <w:tl2br w:val="nil"/>
              <w:tr2bl w:val="nil"/>
            </w:tcBorders>
            <w:shd w:val="clear" w:color="auto" w:fill="auto"/>
            <w:vAlign w:val="center"/>
          </w:tcPr>
          <w:p w14:paraId="3091ECBC">
            <w:pPr>
              <w:pStyle w:val="20"/>
              <w:bidi w:val="0"/>
              <w:ind w:firstLine="0" w:firstLineChars="0"/>
              <w:rPr>
                <w:rFonts w:hint="eastAsia"/>
                <w:lang w:val="en-US" w:eastAsia="zh-CN"/>
              </w:rPr>
            </w:pPr>
            <w:r>
              <w:rPr>
                <w:rFonts w:hint="eastAsia"/>
                <w:lang w:val="en-US" w:eastAsia="zh-CN"/>
              </w:rPr>
              <w:t>湛超</w:t>
            </w:r>
          </w:p>
        </w:tc>
        <w:tc>
          <w:tcPr>
            <w:tcW w:w="3981" w:type="dxa"/>
            <w:tcBorders>
              <w:tl2br w:val="nil"/>
              <w:tr2bl w:val="nil"/>
            </w:tcBorders>
            <w:shd w:val="clear" w:color="auto" w:fill="auto"/>
            <w:vAlign w:val="center"/>
          </w:tcPr>
          <w:p w14:paraId="701B1066">
            <w:pPr>
              <w:pStyle w:val="20"/>
              <w:bidi w:val="0"/>
              <w:ind w:firstLine="0" w:firstLineChars="0"/>
              <w:rPr>
                <w:rFonts w:hint="eastAsia" w:ascii="宋体" w:hAnsi="宋体" w:eastAsia="宋体" w:cs="宋体"/>
                <w:color w:val="000000"/>
                <w:kern w:val="2"/>
                <w:sz w:val="24"/>
                <w:szCs w:val="24"/>
                <w:lang w:val="en-US" w:eastAsia="zh-CN" w:bidi="ar-SA"/>
              </w:rPr>
            </w:pPr>
            <w:r>
              <w:rPr>
                <w:rFonts w:hint="default"/>
              </w:rPr>
              <w:t>CAWS53000023020108</w:t>
            </w:r>
            <w:r>
              <w:rPr>
                <w:rFonts w:hint="eastAsia"/>
                <w:lang w:val="en-US" w:eastAsia="zh-CN"/>
              </w:rPr>
              <w:t>7</w:t>
            </w:r>
          </w:p>
        </w:tc>
        <w:tc>
          <w:tcPr>
            <w:tcW w:w="1897" w:type="dxa"/>
            <w:tcBorders>
              <w:tl2br w:val="nil"/>
              <w:tr2bl w:val="nil"/>
            </w:tcBorders>
            <w:shd w:val="clear" w:color="auto" w:fill="auto"/>
            <w:vAlign w:val="center"/>
          </w:tcPr>
          <w:p w14:paraId="207A2E9E">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rPr>
              <w:t>033831</w:t>
            </w:r>
          </w:p>
        </w:tc>
      </w:tr>
      <w:tr w14:paraId="3526E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F894F48">
            <w:pPr>
              <w:pStyle w:val="20"/>
              <w:bidi w:val="0"/>
            </w:pPr>
          </w:p>
        </w:tc>
        <w:tc>
          <w:tcPr>
            <w:tcW w:w="1703" w:type="dxa"/>
            <w:tcBorders>
              <w:tl2br w:val="nil"/>
              <w:tr2bl w:val="nil"/>
            </w:tcBorders>
            <w:shd w:val="clear" w:color="auto" w:fill="auto"/>
            <w:vAlign w:val="center"/>
          </w:tcPr>
          <w:p w14:paraId="5CDB637F">
            <w:pPr>
              <w:pStyle w:val="20"/>
              <w:bidi w:val="0"/>
              <w:rPr>
                <w:rFonts w:hint="default"/>
                <w:lang w:val="en-US" w:eastAsia="zh-CN"/>
              </w:rPr>
            </w:pPr>
            <w:r>
              <w:rPr>
                <w:rFonts w:hint="eastAsia"/>
                <w:sz w:val="24"/>
                <w:szCs w:val="24"/>
              </w:rPr>
              <w:t>郦旭锋</w:t>
            </w:r>
          </w:p>
        </w:tc>
        <w:tc>
          <w:tcPr>
            <w:tcW w:w="3981" w:type="dxa"/>
            <w:tcBorders>
              <w:tl2br w:val="nil"/>
              <w:tr2bl w:val="nil"/>
            </w:tcBorders>
            <w:shd w:val="clear" w:color="auto" w:fill="auto"/>
            <w:vAlign w:val="center"/>
          </w:tcPr>
          <w:p w14:paraId="45BC5A77">
            <w:pPr>
              <w:pStyle w:val="20"/>
              <w:bidi w:val="0"/>
              <w:ind w:firstLine="0" w:firstLineChars="0"/>
              <w:rPr>
                <w:rFonts w:hint="eastAsia" w:eastAsia="宋体"/>
                <w:lang w:eastAsia="zh-CN"/>
              </w:rPr>
            </w:pPr>
            <w:r>
              <w:rPr>
                <w:rFonts w:hint="eastAsia"/>
                <w:sz w:val="24"/>
                <w:szCs w:val="24"/>
              </w:rPr>
              <w:t>CAWS53000023020085</w:t>
            </w:r>
            <w:r>
              <w:rPr>
                <w:rFonts w:hint="eastAsia"/>
                <w:sz w:val="24"/>
                <w:szCs w:val="24"/>
                <w:lang w:val="en-US" w:eastAsia="zh-CN"/>
              </w:rPr>
              <w:t>9</w:t>
            </w:r>
          </w:p>
        </w:tc>
        <w:tc>
          <w:tcPr>
            <w:tcW w:w="1897" w:type="dxa"/>
            <w:tcBorders>
              <w:tl2br w:val="nil"/>
              <w:tr2bl w:val="nil"/>
            </w:tcBorders>
            <w:shd w:val="clear" w:color="auto" w:fill="auto"/>
            <w:vAlign w:val="center"/>
          </w:tcPr>
          <w:p w14:paraId="3795066B">
            <w:pPr>
              <w:pStyle w:val="20"/>
              <w:bidi w:val="0"/>
              <w:ind w:firstLine="0" w:firstLineChars="0"/>
              <w:rPr>
                <w:rFonts w:hint="eastAsia" w:eastAsia="宋体"/>
                <w:lang w:eastAsia="zh-CN"/>
              </w:rPr>
            </w:pPr>
            <w:r>
              <w:rPr>
                <w:rFonts w:hint="eastAsia"/>
                <w:sz w:val="24"/>
                <w:szCs w:val="24"/>
              </w:rPr>
              <w:t>031143</w:t>
            </w:r>
          </w:p>
        </w:tc>
      </w:tr>
      <w:tr w14:paraId="2351A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87E9D13">
            <w:pPr>
              <w:pStyle w:val="20"/>
              <w:bidi w:val="0"/>
            </w:pPr>
          </w:p>
        </w:tc>
        <w:tc>
          <w:tcPr>
            <w:tcW w:w="1703" w:type="dxa"/>
            <w:tcBorders>
              <w:tl2br w:val="nil"/>
              <w:tr2bl w:val="nil"/>
            </w:tcBorders>
            <w:shd w:val="clear" w:color="auto" w:fill="auto"/>
            <w:vAlign w:val="center"/>
          </w:tcPr>
          <w:p w14:paraId="33BCA86C">
            <w:pPr>
              <w:pStyle w:val="20"/>
              <w:bidi w:val="0"/>
              <w:rPr>
                <w:rFonts w:hint="default"/>
                <w:lang w:val="en-US" w:eastAsia="zh-CN"/>
              </w:rPr>
            </w:pPr>
            <w:r>
              <w:rPr>
                <w:rFonts w:hint="eastAsia" w:ascii="宋体" w:hAnsi="宋体" w:eastAsia="宋体" w:cs="宋体"/>
                <w:color w:val="auto"/>
                <w:sz w:val="24"/>
                <w:szCs w:val="24"/>
                <w:lang w:val="en-US" w:eastAsia="zh-CN"/>
              </w:rPr>
              <w:t>韦根远</w:t>
            </w:r>
          </w:p>
        </w:tc>
        <w:tc>
          <w:tcPr>
            <w:tcW w:w="3981" w:type="dxa"/>
            <w:tcBorders>
              <w:tl2br w:val="nil"/>
              <w:tr2bl w:val="nil"/>
            </w:tcBorders>
            <w:shd w:val="clear" w:color="auto" w:fill="auto"/>
            <w:vAlign w:val="center"/>
          </w:tcPr>
          <w:p w14:paraId="554111EB">
            <w:pPr>
              <w:pStyle w:val="20"/>
              <w:bidi w:val="0"/>
              <w:ind w:firstLine="0" w:firstLineChars="0"/>
              <w:rPr>
                <w:rFonts w:hint="eastAsia"/>
              </w:rPr>
            </w:pPr>
            <w:r>
              <w:rPr>
                <w:rFonts w:hint="eastAsia" w:ascii="宋体" w:hAnsi="宋体" w:eastAsia="宋体" w:cs="宋体"/>
                <w:color w:val="auto"/>
                <w:sz w:val="24"/>
                <w:szCs w:val="24"/>
                <w:lang w:val="en-US" w:eastAsia="zh-CN"/>
              </w:rPr>
              <w:t>S011044000110191001083</w:t>
            </w:r>
          </w:p>
        </w:tc>
        <w:tc>
          <w:tcPr>
            <w:tcW w:w="1897" w:type="dxa"/>
            <w:tcBorders>
              <w:tl2br w:val="nil"/>
              <w:tr2bl w:val="nil"/>
            </w:tcBorders>
            <w:shd w:val="clear" w:color="auto" w:fill="auto"/>
            <w:vAlign w:val="center"/>
          </w:tcPr>
          <w:p w14:paraId="311C221F">
            <w:pPr>
              <w:pStyle w:val="20"/>
              <w:bidi w:val="0"/>
              <w:ind w:firstLine="0" w:firstLineChars="0"/>
              <w:rPr>
                <w:rFonts w:hint="eastAsia"/>
              </w:rPr>
            </w:pPr>
            <w:r>
              <w:rPr>
                <w:rFonts w:hint="eastAsia" w:ascii="宋体" w:hAnsi="宋体" w:eastAsia="宋体" w:cs="宋体"/>
                <w:color w:val="auto"/>
                <w:sz w:val="24"/>
                <w:szCs w:val="24"/>
                <w:lang w:val="en-US" w:eastAsia="zh-CN"/>
              </w:rPr>
              <w:t>038544</w:t>
            </w:r>
          </w:p>
        </w:tc>
      </w:tr>
      <w:tr w14:paraId="79467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8FD15D3">
            <w:pPr>
              <w:pStyle w:val="20"/>
              <w:bidi w:val="0"/>
            </w:pPr>
          </w:p>
        </w:tc>
        <w:tc>
          <w:tcPr>
            <w:tcW w:w="1703" w:type="dxa"/>
            <w:tcBorders>
              <w:tl2br w:val="nil"/>
              <w:tr2bl w:val="nil"/>
            </w:tcBorders>
            <w:shd w:val="clear" w:color="auto" w:fill="auto"/>
            <w:vAlign w:val="center"/>
          </w:tcPr>
          <w:p w14:paraId="6D5C6734">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rPr>
              <w:t>许 丹</w:t>
            </w:r>
          </w:p>
        </w:tc>
        <w:tc>
          <w:tcPr>
            <w:tcW w:w="3981" w:type="dxa"/>
            <w:tcBorders>
              <w:tl2br w:val="nil"/>
              <w:tr2bl w:val="nil"/>
            </w:tcBorders>
            <w:shd w:val="clear" w:color="auto" w:fill="auto"/>
            <w:vAlign w:val="center"/>
          </w:tcPr>
          <w:p w14:paraId="679746CB">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rPr>
              <w:t>CAWS530000230201086</w:t>
            </w:r>
          </w:p>
        </w:tc>
        <w:tc>
          <w:tcPr>
            <w:tcW w:w="1897" w:type="dxa"/>
            <w:tcBorders>
              <w:tl2br w:val="nil"/>
              <w:tr2bl w:val="nil"/>
            </w:tcBorders>
            <w:shd w:val="clear" w:color="auto" w:fill="auto"/>
            <w:vAlign w:val="center"/>
          </w:tcPr>
          <w:p w14:paraId="1DE4E102">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rPr>
              <w:t>031243</w:t>
            </w:r>
          </w:p>
        </w:tc>
      </w:tr>
      <w:tr w14:paraId="502C5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F7DE1A1">
            <w:pPr>
              <w:pStyle w:val="20"/>
              <w:bidi w:val="0"/>
            </w:pPr>
          </w:p>
        </w:tc>
        <w:tc>
          <w:tcPr>
            <w:tcW w:w="1703" w:type="dxa"/>
            <w:tcBorders>
              <w:tl2br w:val="nil"/>
              <w:tr2bl w:val="nil"/>
            </w:tcBorders>
            <w:shd w:val="clear" w:color="auto" w:fill="auto"/>
            <w:vAlign w:val="center"/>
          </w:tcPr>
          <w:p w14:paraId="46420071">
            <w:pPr>
              <w:pStyle w:val="20"/>
              <w:bidi w:val="0"/>
              <w:ind w:firstLine="0" w:firstLineChars="0"/>
              <w:rPr>
                <w:rFonts w:hint="default"/>
                <w:lang w:val="en-US" w:eastAsia="zh-CN"/>
              </w:rPr>
            </w:pPr>
            <w:r>
              <w:rPr>
                <w:rFonts w:hint="eastAsia"/>
                <w:lang w:val="en-US" w:eastAsia="zh-CN"/>
              </w:rPr>
              <w:t>吴红玉</w:t>
            </w:r>
          </w:p>
        </w:tc>
        <w:tc>
          <w:tcPr>
            <w:tcW w:w="3981" w:type="dxa"/>
            <w:tcBorders>
              <w:tl2br w:val="nil"/>
              <w:tr2bl w:val="nil"/>
            </w:tcBorders>
            <w:shd w:val="clear" w:color="auto" w:fill="auto"/>
            <w:vAlign w:val="center"/>
          </w:tcPr>
          <w:p w14:paraId="0C3AB37B">
            <w:pPr>
              <w:pStyle w:val="20"/>
              <w:bidi w:val="0"/>
              <w:ind w:firstLine="0" w:firstLineChars="0"/>
              <w:rPr>
                <w:rFonts w:hint="default"/>
                <w:lang w:val="en-US" w:eastAsia="zh-CN"/>
              </w:rPr>
            </w:pPr>
            <w:r>
              <w:rPr>
                <w:rFonts w:hint="default"/>
                <w:lang w:val="en-US" w:eastAsia="zh-CN"/>
              </w:rPr>
              <w:t>1200000000300398</w:t>
            </w:r>
          </w:p>
        </w:tc>
        <w:tc>
          <w:tcPr>
            <w:tcW w:w="1897" w:type="dxa"/>
            <w:tcBorders>
              <w:tl2br w:val="nil"/>
              <w:tr2bl w:val="nil"/>
            </w:tcBorders>
            <w:shd w:val="clear" w:color="auto" w:fill="auto"/>
            <w:vAlign w:val="center"/>
          </w:tcPr>
          <w:p w14:paraId="1762D103">
            <w:pPr>
              <w:pStyle w:val="20"/>
              <w:bidi w:val="0"/>
              <w:ind w:firstLine="0" w:firstLineChars="0"/>
              <w:rPr>
                <w:rFonts w:hint="eastAsia"/>
              </w:rPr>
            </w:pPr>
            <w:r>
              <w:rPr>
                <w:rFonts w:hint="default"/>
                <w:lang w:val="en-US" w:eastAsia="zh-CN"/>
              </w:rPr>
              <w:t>025175</w:t>
            </w:r>
          </w:p>
        </w:tc>
      </w:tr>
      <w:tr w14:paraId="58D3B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35E8BE9">
            <w:pPr>
              <w:pStyle w:val="20"/>
              <w:bidi w:val="0"/>
            </w:pPr>
            <w:r>
              <w:t>技术专家</w:t>
            </w:r>
          </w:p>
        </w:tc>
        <w:tc>
          <w:tcPr>
            <w:tcW w:w="7581" w:type="dxa"/>
            <w:gridSpan w:val="3"/>
            <w:tcBorders>
              <w:tl2br w:val="nil"/>
              <w:tr2bl w:val="nil"/>
            </w:tcBorders>
            <w:shd w:val="clear" w:color="auto" w:fill="auto"/>
            <w:vAlign w:val="center"/>
          </w:tcPr>
          <w:p w14:paraId="16B35FC2">
            <w:pPr>
              <w:pStyle w:val="20"/>
              <w:bidi w:val="0"/>
            </w:pPr>
            <w:r>
              <w:t>/</w:t>
            </w:r>
          </w:p>
        </w:tc>
      </w:tr>
      <w:tr w14:paraId="09723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85E1DCE">
            <w:pPr>
              <w:pStyle w:val="20"/>
              <w:bidi w:val="0"/>
            </w:pPr>
            <w:r>
              <w:t>现场勘察人员及时间</w:t>
            </w:r>
          </w:p>
        </w:tc>
        <w:tc>
          <w:tcPr>
            <w:tcW w:w="7581" w:type="dxa"/>
            <w:gridSpan w:val="3"/>
            <w:tcBorders>
              <w:tl2br w:val="nil"/>
              <w:tr2bl w:val="nil"/>
            </w:tcBorders>
            <w:shd w:val="clear" w:color="auto" w:fill="auto"/>
            <w:vAlign w:val="center"/>
          </w:tcPr>
          <w:p w14:paraId="5B695CA2">
            <w:pPr>
              <w:pStyle w:val="20"/>
              <w:bidi w:val="0"/>
              <w:rPr>
                <w:rFonts w:hint="default"/>
                <w:lang w:val="en-US" w:eastAsia="zh-CN"/>
              </w:rPr>
            </w:pPr>
            <w:r>
              <w:rPr>
                <w:rFonts w:hint="eastAsia"/>
                <w:lang w:val="en-US" w:eastAsia="zh-CN"/>
              </w:rPr>
              <w:t>郦旭锋、杨兴 2024.12.22</w:t>
            </w:r>
          </w:p>
        </w:tc>
      </w:tr>
      <w:tr w14:paraId="4A003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1E40C5B">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17E37754">
            <w:pPr>
              <w:pStyle w:val="20"/>
              <w:bidi w:val="0"/>
              <w:rPr>
                <w:rFonts w:hint="default"/>
                <w:lang w:val="en-US" w:eastAsia="zh-CN"/>
              </w:rPr>
            </w:pPr>
          </w:p>
        </w:tc>
      </w:tr>
      <w:tr w14:paraId="6D9A3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44AEFA6F">
            <w:pPr>
              <w:pStyle w:val="20"/>
              <w:bidi w:val="0"/>
            </w:pPr>
            <w:r>
              <w:t>项目简介</w:t>
            </w:r>
          </w:p>
        </w:tc>
        <w:tc>
          <w:tcPr>
            <w:tcW w:w="7581" w:type="dxa"/>
            <w:gridSpan w:val="3"/>
            <w:tcBorders>
              <w:tl2br w:val="nil"/>
              <w:tr2bl w:val="nil"/>
            </w:tcBorders>
            <w:shd w:val="clear" w:color="auto" w:fill="auto"/>
            <w:vAlign w:val="top"/>
          </w:tcPr>
          <w:p w14:paraId="162F862C">
            <w:pPr>
              <w:pStyle w:val="20"/>
              <w:bidi w:val="0"/>
              <w:ind w:firstLine="480" w:firstLineChars="200"/>
              <w:rPr>
                <w:rFonts w:hint="eastAsia"/>
                <w:lang w:eastAsia="zh-CN"/>
              </w:rPr>
            </w:pPr>
            <w:r>
              <w:rPr>
                <w:rFonts w:hint="eastAsia"/>
                <w:lang w:eastAsia="zh-CN"/>
              </w:rPr>
              <w:t>贵州盛源来能源有限公司位于贵州省黔西南州安龙县栖凤街道办事处响乐村二十一组，公司成立于2023年08月15日，法定代表人：彭明金，企业类型：有限责任公司（自然人投资或控股）；注册资金：100万。企业根据安龙县发展和改革局下发的《贵州省企业投资项目备案证明》（项目编码：2308-522328-04-01-522260）文件新建甲醇、M100储存站建设项目。</w:t>
            </w:r>
          </w:p>
          <w:p w14:paraId="770FDD02">
            <w:pPr>
              <w:pStyle w:val="20"/>
              <w:bidi w:val="0"/>
              <w:ind w:firstLine="480" w:firstLineChars="200"/>
              <w:rPr>
                <w:rFonts w:hint="eastAsia"/>
                <w:lang w:eastAsia="zh-CN"/>
              </w:rPr>
            </w:pPr>
            <w:r>
              <w:rPr>
                <w:rFonts w:hint="eastAsia"/>
                <w:lang w:eastAsia="zh-CN"/>
              </w:rPr>
              <w:t>贵州盛源来能源有限公司新建安龙县400立方级甲醇、杂醇、M100、乙醇、燃料油储存经营项目建设内容主要有：根据企业实际情况，企业不对项目备案证明文件中提到的杂醇、乙醇以及燃料油进行经营，本次建设只涉及M100和甲醇燃料的储存经营，设置4个50m³埋地卧式储罐（其中3个甲醇储罐、1个M100罐），总容积200m3，根据《石油库设计规范》（GB50074-2014）第6.1.11条的规定，该项目属于五级油库。</w:t>
            </w:r>
          </w:p>
          <w:p w14:paraId="728C293E">
            <w:pPr>
              <w:pStyle w:val="20"/>
              <w:bidi w:val="0"/>
              <w:ind w:firstLine="480" w:firstLineChars="200"/>
              <w:rPr>
                <w:rFonts w:hint="eastAsia"/>
                <w:lang w:eastAsia="zh-CN"/>
              </w:rPr>
            </w:pPr>
            <w:r>
              <w:rPr>
                <w:rFonts w:hint="eastAsia"/>
                <w:lang w:eastAsia="zh-CN"/>
              </w:rPr>
              <w:t>评价结论：贵州盛源来能源有限公司安龙县400立方级甲醇、杂醇、M100、乙醇、燃料油储存经营项目符合国家有关法律、行政法规、部门规章和标准、规范、规程的要求，达到安全设施竣工验收条件。</w:t>
            </w:r>
          </w:p>
          <w:p w14:paraId="462E07BD">
            <w:pPr>
              <w:pStyle w:val="7"/>
              <w:ind w:left="0" w:leftChars="0" w:firstLine="0" w:firstLineChars="0"/>
              <w:jc w:val="both"/>
            </w:pPr>
          </w:p>
        </w:tc>
      </w:tr>
      <w:tr w14:paraId="455D6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2CE1719C">
            <w:pPr>
              <w:pStyle w:val="20"/>
              <w:bidi w:val="0"/>
            </w:pPr>
            <w:r>
              <w:t>现场照片</w:t>
            </w:r>
          </w:p>
        </w:tc>
        <w:tc>
          <w:tcPr>
            <w:tcW w:w="7581" w:type="dxa"/>
            <w:gridSpan w:val="3"/>
            <w:tcBorders>
              <w:tl2br w:val="nil"/>
              <w:tr2bl w:val="nil"/>
            </w:tcBorders>
            <w:shd w:val="clear" w:color="auto" w:fill="auto"/>
            <w:vAlign w:val="top"/>
          </w:tcPr>
          <w:p w14:paraId="606AA1CD">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848735" cy="2477770"/>
                  <wp:effectExtent l="0" t="0" r="18415" b="17780"/>
                  <wp:docPr id="25" name="图片 25"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检查 (1)"/>
                          <pic:cNvPicPr>
                            <a:picLocks noChangeAspect="1"/>
                          </pic:cNvPicPr>
                        </pic:nvPicPr>
                        <pic:blipFill>
                          <a:blip r:embed="rId21"/>
                          <a:stretch>
                            <a:fillRect/>
                          </a:stretch>
                        </pic:blipFill>
                        <pic:spPr>
                          <a:xfrm>
                            <a:off x="0" y="0"/>
                            <a:ext cx="3848735" cy="2477770"/>
                          </a:xfrm>
                          <a:prstGeom prst="rect">
                            <a:avLst/>
                          </a:prstGeom>
                        </pic:spPr>
                      </pic:pic>
                    </a:graphicData>
                  </a:graphic>
                </wp:inline>
              </w:drawing>
            </w:r>
          </w:p>
          <w:p w14:paraId="12A7E158">
            <w:pPr>
              <w:rPr>
                <w:rFonts w:hint="default"/>
                <w:lang w:val="en-US" w:eastAsia="zh-CN"/>
              </w:rPr>
            </w:pPr>
            <w:r>
              <w:rPr>
                <w:rFonts w:hint="default"/>
                <w:lang w:val="en-US" w:eastAsia="zh-CN"/>
              </w:rPr>
              <w:drawing>
                <wp:inline distT="0" distB="0" distL="114300" distR="114300">
                  <wp:extent cx="3796030" cy="2247265"/>
                  <wp:effectExtent l="0" t="0" r="13970" b="635"/>
                  <wp:docPr id="26" name="图片 26"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检查 (3)"/>
                          <pic:cNvPicPr>
                            <a:picLocks noChangeAspect="1"/>
                          </pic:cNvPicPr>
                        </pic:nvPicPr>
                        <pic:blipFill>
                          <a:blip r:embed="rId22"/>
                          <a:stretch>
                            <a:fillRect/>
                          </a:stretch>
                        </pic:blipFill>
                        <pic:spPr>
                          <a:xfrm>
                            <a:off x="0" y="0"/>
                            <a:ext cx="3796030" cy="2247265"/>
                          </a:xfrm>
                          <a:prstGeom prst="rect">
                            <a:avLst/>
                          </a:prstGeom>
                        </pic:spPr>
                      </pic:pic>
                    </a:graphicData>
                  </a:graphic>
                </wp:inline>
              </w:drawing>
            </w:r>
          </w:p>
          <w:p w14:paraId="47F2BE63">
            <w:pPr>
              <w:rPr>
                <w:rFonts w:hint="default"/>
                <w:lang w:val="en-US" w:eastAsia="zh-CN"/>
              </w:rPr>
            </w:pPr>
            <w:r>
              <w:rPr>
                <w:rFonts w:hint="default"/>
                <w:lang w:val="en-US" w:eastAsia="zh-CN"/>
              </w:rPr>
              <w:drawing>
                <wp:inline distT="0" distB="0" distL="114300" distR="114300">
                  <wp:extent cx="3794760" cy="2712720"/>
                  <wp:effectExtent l="0" t="0" r="15240" b="11430"/>
                  <wp:docPr id="27" name="图片 27"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检查 (5)"/>
                          <pic:cNvPicPr>
                            <a:picLocks noChangeAspect="1"/>
                          </pic:cNvPicPr>
                        </pic:nvPicPr>
                        <pic:blipFill>
                          <a:blip r:embed="rId23"/>
                          <a:stretch>
                            <a:fillRect/>
                          </a:stretch>
                        </pic:blipFill>
                        <pic:spPr>
                          <a:xfrm>
                            <a:off x="0" y="0"/>
                            <a:ext cx="3794760" cy="2712720"/>
                          </a:xfrm>
                          <a:prstGeom prst="rect">
                            <a:avLst/>
                          </a:prstGeom>
                        </pic:spPr>
                      </pic:pic>
                    </a:graphicData>
                  </a:graphic>
                </wp:inline>
              </w:drawing>
            </w:r>
          </w:p>
          <w:p w14:paraId="4B35ADE4">
            <w:pPr>
              <w:rPr>
                <w:rFonts w:hint="default"/>
                <w:lang w:val="en-US" w:eastAsia="zh-CN"/>
              </w:rPr>
            </w:pPr>
          </w:p>
          <w:p w14:paraId="1CCC0378">
            <w:pPr>
              <w:pStyle w:val="20"/>
              <w:bidi w:val="0"/>
              <w:rPr>
                <w:rFonts w:hint="default"/>
                <w:lang w:val="en-US" w:eastAsia="zh-CN"/>
              </w:rPr>
            </w:pPr>
          </w:p>
        </w:tc>
      </w:tr>
      <w:tr w14:paraId="4616E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366B1617">
            <w:pPr>
              <w:pStyle w:val="20"/>
              <w:bidi w:val="0"/>
            </w:pPr>
            <w:r>
              <w:t>被评价单位信息反馈情况</w:t>
            </w:r>
          </w:p>
        </w:tc>
        <w:tc>
          <w:tcPr>
            <w:tcW w:w="7581" w:type="dxa"/>
            <w:gridSpan w:val="3"/>
            <w:tcBorders>
              <w:tl2br w:val="nil"/>
              <w:tr2bl w:val="nil"/>
            </w:tcBorders>
            <w:shd w:val="clear" w:color="auto" w:fill="auto"/>
            <w:vAlign w:val="center"/>
          </w:tcPr>
          <w:p w14:paraId="2F3FEE6E">
            <w:pPr>
              <w:pStyle w:val="20"/>
              <w:bidi w:val="0"/>
            </w:pPr>
            <w:r>
              <w:t>满意</w:t>
            </w:r>
          </w:p>
        </w:tc>
      </w:tr>
    </w:tbl>
    <w:p w14:paraId="0703D284">
      <w:pPr>
        <w:pStyle w:val="2"/>
        <w:bidi w:val="0"/>
        <w:spacing w:line="240" w:lineRule="auto"/>
        <w:jc w:val="left"/>
      </w:pPr>
      <w:r>
        <w:rPr>
          <w:rFonts w:hint="eastAsia" w:ascii="Calibri" w:hAnsi="Calibri" w:eastAsia="宋体" w:cs="Times New Roman"/>
          <w:kern w:val="2"/>
          <w:sz w:val="28"/>
          <w:szCs w:val="24"/>
          <w:lang w:val="en-US" w:eastAsia="zh-CN" w:bidi="ar-SA"/>
        </w:rPr>
        <w:t>合同封面：</w:t>
      </w:r>
      <w:r>
        <w:drawing>
          <wp:inline distT="0" distB="0" distL="114300" distR="114300">
            <wp:extent cx="5923280" cy="8572500"/>
            <wp:effectExtent l="0" t="0" r="127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24"/>
                    <a:stretch>
                      <a:fillRect/>
                    </a:stretch>
                  </pic:blipFill>
                  <pic:spPr>
                    <a:xfrm>
                      <a:off x="0" y="0"/>
                      <a:ext cx="5923280" cy="8572500"/>
                    </a:xfrm>
                    <a:prstGeom prst="rect">
                      <a:avLst/>
                    </a:prstGeom>
                    <a:noFill/>
                    <a:ln>
                      <a:noFill/>
                    </a:ln>
                  </pic:spPr>
                </pic:pic>
              </a:graphicData>
            </a:graphic>
          </wp:inline>
        </w:drawing>
      </w:r>
    </w:p>
    <w:p w14:paraId="42E43117">
      <w:pPr>
        <w:jc w:val="left"/>
      </w:pPr>
      <w:r>
        <w:rPr>
          <w:rFonts w:hint="eastAsia"/>
          <w:lang w:val="en-US" w:eastAsia="zh-CN"/>
        </w:rPr>
        <w:t>报告外封：</w:t>
      </w:r>
      <w:r>
        <w:drawing>
          <wp:inline distT="0" distB="0" distL="114300" distR="114300">
            <wp:extent cx="5876290" cy="8382000"/>
            <wp:effectExtent l="0" t="0" r="10160"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5"/>
                    <a:stretch>
                      <a:fillRect/>
                    </a:stretch>
                  </pic:blipFill>
                  <pic:spPr>
                    <a:xfrm>
                      <a:off x="0" y="0"/>
                      <a:ext cx="5876290" cy="8382000"/>
                    </a:xfrm>
                    <a:prstGeom prst="rect">
                      <a:avLst/>
                    </a:prstGeom>
                    <a:noFill/>
                    <a:ln>
                      <a:noFill/>
                    </a:ln>
                  </pic:spPr>
                </pic:pic>
              </a:graphicData>
            </a:graphic>
          </wp:inline>
        </w:drawing>
      </w:r>
    </w:p>
    <w:p w14:paraId="1BDAB426">
      <w:pPr>
        <w:pStyle w:val="16"/>
        <w:spacing w:after="0"/>
        <w:ind w:left="0" w:leftChars="0" w:firstLine="0" w:firstLineChars="0"/>
        <w:jc w:val="left"/>
        <w:rPr>
          <w:rFonts w:hint="eastAsia"/>
          <w:lang w:val="en-US" w:eastAsia="zh-CN"/>
        </w:rPr>
      </w:pPr>
      <w:r>
        <w:rPr>
          <w:rFonts w:hint="eastAsia"/>
          <w:lang w:val="en-US" w:eastAsia="zh-CN"/>
        </w:rPr>
        <w:t>报告内封：</w:t>
      </w:r>
    </w:p>
    <w:p w14:paraId="3C89E650">
      <w:r>
        <w:drawing>
          <wp:inline distT="0" distB="0" distL="114300" distR="114300">
            <wp:extent cx="5941695" cy="8314690"/>
            <wp:effectExtent l="0" t="0" r="1905" b="1016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6"/>
                    <a:stretch>
                      <a:fillRect/>
                    </a:stretch>
                  </pic:blipFill>
                  <pic:spPr>
                    <a:xfrm>
                      <a:off x="0" y="0"/>
                      <a:ext cx="5941695" cy="8314690"/>
                    </a:xfrm>
                    <a:prstGeom prst="rect">
                      <a:avLst/>
                    </a:prstGeom>
                    <a:noFill/>
                    <a:ln>
                      <a:noFill/>
                    </a:ln>
                  </pic:spPr>
                </pic:pic>
              </a:graphicData>
            </a:graphic>
          </wp:inline>
        </w:drawing>
      </w:r>
    </w:p>
    <w:p w14:paraId="2E394351">
      <w:pPr>
        <w:pStyle w:val="16"/>
        <w:spacing w:after="0"/>
        <w:ind w:left="0" w:leftChars="0" w:firstLine="0" w:firstLineChars="0"/>
        <w:jc w:val="left"/>
        <w:rPr>
          <w:rFonts w:hint="eastAsia"/>
          <w:lang w:val="en-US" w:eastAsia="zh-CN"/>
        </w:rPr>
      </w:pPr>
      <w:r>
        <w:rPr>
          <w:rFonts w:hint="eastAsia"/>
          <w:lang w:val="en-US" w:eastAsia="zh-CN"/>
        </w:rPr>
        <w:t>签字页：</w:t>
      </w:r>
    </w:p>
    <w:p w14:paraId="24411CD8">
      <w:r>
        <w:drawing>
          <wp:inline distT="0" distB="0" distL="114300" distR="114300">
            <wp:extent cx="5580380" cy="8448675"/>
            <wp:effectExtent l="0" t="0" r="1270" b="952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7"/>
                    <a:stretch>
                      <a:fillRect/>
                    </a:stretch>
                  </pic:blipFill>
                  <pic:spPr>
                    <a:xfrm>
                      <a:off x="0" y="0"/>
                      <a:ext cx="5580380" cy="8448675"/>
                    </a:xfrm>
                    <a:prstGeom prst="rect">
                      <a:avLst/>
                    </a:prstGeom>
                    <a:noFill/>
                    <a:ln>
                      <a:noFill/>
                    </a:ln>
                  </pic:spPr>
                </pic:pic>
              </a:graphicData>
            </a:graphic>
          </wp:inline>
        </w:drawing>
      </w:r>
    </w:p>
    <w:p w14:paraId="6F3ACB44">
      <w:pPr>
        <w:pStyle w:val="16"/>
        <w:spacing w:after="0"/>
        <w:ind w:left="0" w:leftChars="0" w:firstLine="0" w:firstLineChars="0"/>
        <w:jc w:val="left"/>
      </w:pPr>
      <w:r>
        <w:rPr>
          <w:rFonts w:hint="eastAsia"/>
          <w:lang w:val="en-US" w:eastAsia="zh-CN"/>
        </w:rPr>
        <w:t>结论页：</w:t>
      </w:r>
      <w:r>
        <w:drawing>
          <wp:inline distT="0" distB="0" distL="114300" distR="114300">
            <wp:extent cx="5761990" cy="7887335"/>
            <wp:effectExtent l="0" t="0" r="10160" b="1841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8"/>
                    <a:stretch>
                      <a:fillRect/>
                    </a:stretch>
                  </pic:blipFill>
                  <pic:spPr>
                    <a:xfrm>
                      <a:off x="0" y="0"/>
                      <a:ext cx="5761990" cy="7887335"/>
                    </a:xfrm>
                    <a:prstGeom prst="rect">
                      <a:avLst/>
                    </a:prstGeom>
                    <a:noFill/>
                    <a:ln>
                      <a:noFill/>
                    </a:ln>
                  </pic:spPr>
                </pic:pic>
              </a:graphicData>
            </a:graphic>
          </wp:inline>
        </w:drawing>
      </w:r>
    </w:p>
    <w:p w14:paraId="121F2ABA">
      <w:pPr>
        <w:pStyle w:val="2"/>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135A8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3240B7E7">
            <w:pPr>
              <w:pStyle w:val="20"/>
              <w:bidi w:val="0"/>
            </w:pPr>
            <w:r>
              <w:t>项目名称</w:t>
            </w:r>
          </w:p>
        </w:tc>
        <w:tc>
          <w:tcPr>
            <w:tcW w:w="7581" w:type="dxa"/>
            <w:gridSpan w:val="3"/>
            <w:tcBorders>
              <w:tl2br w:val="nil"/>
              <w:tr2bl w:val="nil"/>
            </w:tcBorders>
            <w:shd w:val="clear" w:color="auto" w:fill="auto"/>
            <w:vAlign w:val="center"/>
          </w:tcPr>
          <w:p w14:paraId="4B7836C2">
            <w:pPr>
              <w:jc w:val="left"/>
              <w:rPr>
                <w:rFonts w:hint="eastAsia" w:eastAsia="宋体"/>
                <w:lang w:val="en-US" w:eastAsia="zh-CN"/>
              </w:rPr>
            </w:pPr>
            <w:r>
              <w:rPr>
                <w:rFonts w:hint="eastAsia" w:ascii="宋体" w:hAnsi="宋体" w:eastAsia="宋体" w:cs="Times New Roman"/>
                <w:kern w:val="0"/>
                <w:sz w:val="24"/>
                <w:szCs w:val="20"/>
                <w:lang w:val="en-US" w:eastAsia="zh-CN" w:bidi="ar-SA"/>
              </w:rPr>
              <w:t>贵州祥来能源有限责任公司腾达加油站安全现状评价</w:t>
            </w:r>
          </w:p>
        </w:tc>
      </w:tr>
      <w:tr w14:paraId="36DBD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EA7EFA0">
            <w:pPr>
              <w:pStyle w:val="20"/>
              <w:bidi w:val="0"/>
            </w:pPr>
            <w:r>
              <w:t>完成时间</w:t>
            </w:r>
          </w:p>
        </w:tc>
        <w:tc>
          <w:tcPr>
            <w:tcW w:w="7581" w:type="dxa"/>
            <w:gridSpan w:val="3"/>
            <w:tcBorders>
              <w:tl2br w:val="nil"/>
              <w:tr2bl w:val="nil"/>
            </w:tcBorders>
            <w:shd w:val="clear" w:color="auto" w:fill="auto"/>
            <w:vAlign w:val="center"/>
          </w:tcPr>
          <w:p w14:paraId="1607BFA6">
            <w:pPr>
              <w:pStyle w:val="20"/>
              <w:bidi w:val="0"/>
              <w:rPr>
                <w:rFonts w:hint="default"/>
                <w:lang w:val="en-US" w:eastAsia="zh-CN"/>
              </w:rPr>
            </w:pPr>
            <w:r>
              <w:rPr>
                <w:rFonts w:hint="eastAsia"/>
                <w:lang w:val="en-US" w:eastAsia="zh-CN"/>
              </w:rPr>
              <w:t>2025.2.19</w:t>
            </w:r>
          </w:p>
        </w:tc>
      </w:tr>
      <w:tr w14:paraId="3B369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26312445">
            <w:pPr>
              <w:pStyle w:val="20"/>
              <w:bidi w:val="0"/>
            </w:pPr>
            <w:r>
              <w:rPr>
                <w:rFonts w:hint="eastAsia"/>
              </w:rPr>
              <w:t>评价人员</w:t>
            </w:r>
          </w:p>
        </w:tc>
      </w:tr>
      <w:tr w14:paraId="24C11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545CC62">
            <w:pPr>
              <w:pStyle w:val="20"/>
              <w:bidi w:val="0"/>
            </w:pPr>
          </w:p>
        </w:tc>
        <w:tc>
          <w:tcPr>
            <w:tcW w:w="1703" w:type="dxa"/>
            <w:tcBorders>
              <w:tl2br w:val="nil"/>
              <w:tr2bl w:val="nil"/>
            </w:tcBorders>
            <w:shd w:val="clear" w:color="auto" w:fill="auto"/>
            <w:vAlign w:val="center"/>
          </w:tcPr>
          <w:p w14:paraId="5655E35B">
            <w:pPr>
              <w:pStyle w:val="20"/>
              <w:bidi w:val="0"/>
            </w:pPr>
            <w:r>
              <w:t>姓名</w:t>
            </w:r>
          </w:p>
        </w:tc>
        <w:tc>
          <w:tcPr>
            <w:tcW w:w="3981" w:type="dxa"/>
            <w:tcBorders>
              <w:tl2br w:val="nil"/>
              <w:tr2bl w:val="nil"/>
            </w:tcBorders>
            <w:shd w:val="clear" w:color="auto" w:fill="auto"/>
            <w:vAlign w:val="center"/>
          </w:tcPr>
          <w:p w14:paraId="1A29F09D">
            <w:pPr>
              <w:pStyle w:val="20"/>
              <w:bidi w:val="0"/>
            </w:pPr>
            <w:r>
              <w:t>资格证书号</w:t>
            </w:r>
          </w:p>
        </w:tc>
        <w:tc>
          <w:tcPr>
            <w:tcW w:w="1897" w:type="dxa"/>
            <w:tcBorders>
              <w:tl2br w:val="nil"/>
              <w:tr2bl w:val="nil"/>
            </w:tcBorders>
            <w:shd w:val="clear" w:color="auto" w:fill="auto"/>
            <w:vAlign w:val="center"/>
          </w:tcPr>
          <w:p w14:paraId="5A127A9E">
            <w:pPr>
              <w:pStyle w:val="20"/>
              <w:bidi w:val="0"/>
            </w:pPr>
            <w:r>
              <w:t>从业号</w:t>
            </w:r>
          </w:p>
        </w:tc>
      </w:tr>
      <w:tr w14:paraId="4D41E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188FBFB">
            <w:pPr>
              <w:pStyle w:val="20"/>
              <w:bidi w:val="0"/>
            </w:pPr>
            <w:r>
              <w:t>项目负责人</w:t>
            </w:r>
          </w:p>
        </w:tc>
        <w:tc>
          <w:tcPr>
            <w:tcW w:w="1703" w:type="dxa"/>
            <w:tcBorders>
              <w:tl2br w:val="nil"/>
              <w:tr2bl w:val="nil"/>
            </w:tcBorders>
            <w:shd w:val="clear" w:color="auto" w:fill="auto"/>
            <w:vAlign w:val="center"/>
          </w:tcPr>
          <w:p w14:paraId="2AE1D053">
            <w:pPr>
              <w:pStyle w:val="20"/>
              <w:bidi w:val="0"/>
              <w:ind w:firstLine="0" w:firstLineChars="0"/>
              <w:rPr>
                <w:rFonts w:hint="default"/>
                <w:lang w:val="en-US" w:eastAsia="zh-CN"/>
              </w:rPr>
            </w:pPr>
            <w:r>
              <w:rPr>
                <w:rFonts w:hint="eastAsia"/>
                <w:sz w:val="24"/>
                <w:szCs w:val="24"/>
              </w:rPr>
              <w:t>郦旭锋</w:t>
            </w:r>
          </w:p>
        </w:tc>
        <w:tc>
          <w:tcPr>
            <w:tcW w:w="3981" w:type="dxa"/>
            <w:tcBorders>
              <w:tl2br w:val="nil"/>
              <w:tr2bl w:val="nil"/>
            </w:tcBorders>
            <w:shd w:val="clear" w:color="auto" w:fill="auto"/>
            <w:vAlign w:val="center"/>
          </w:tcPr>
          <w:p w14:paraId="77C28749">
            <w:pPr>
              <w:pStyle w:val="20"/>
              <w:bidi w:val="0"/>
              <w:ind w:firstLine="0" w:firstLineChars="0"/>
              <w:rPr>
                <w:rFonts w:hint="eastAsia" w:eastAsia="宋体"/>
                <w:lang w:val="en-US" w:eastAsia="zh-CN"/>
              </w:rPr>
            </w:pPr>
            <w:r>
              <w:rPr>
                <w:rFonts w:hint="eastAsia"/>
                <w:sz w:val="24"/>
                <w:szCs w:val="24"/>
              </w:rPr>
              <w:t>CAWS53000023020085</w:t>
            </w:r>
            <w:r>
              <w:rPr>
                <w:rFonts w:hint="eastAsia"/>
                <w:sz w:val="24"/>
                <w:szCs w:val="24"/>
                <w:lang w:val="en-US" w:eastAsia="zh-CN"/>
              </w:rPr>
              <w:t>9</w:t>
            </w:r>
          </w:p>
        </w:tc>
        <w:tc>
          <w:tcPr>
            <w:tcW w:w="1897" w:type="dxa"/>
            <w:tcBorders>
              <w:tl2br w:val="nil"/>
              <w:tr2bl w:val="nil"/>
            </w:tcBorders>
            <w:shd w:val="clear" w:color="auto" w:fill="auto"/>
            <w:vAlign w:val="center"/>
          </w:tcPr>
          <w:p w14:paraId="7E763032">
            <w:pPr>
              <w:pStyle w:val="20"/>
              <w:bidi w:val="0"/>
              <w:ind w:firstLine="0" w:firstLineChars="0"/>
            </w:pPr>
            <w:r>
              <w:rPr>
                <w:rFonts w:hint="eastAsia"/>
                <w:sz w:val="24"/>
                <w:szCs w:val="24"/>
              </w:rPr>
              <w:t>031143</w:t>
            </w:r>
          </w:p>
        </w:tc>
      </w:tr>
      <w:tr w14:paraId="03654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1A973ED3">
            <w:pPr>
              <w:pStyle w:val="20"/>
              <w:bidi w:val="0"/>
            </w:pPr>
            <w:r>
              <w:t>项目组成员</w:t>
            </w:r>
          </w:p>
        </w:tc>
        <w:tc>
          <w:tcPr>
            <w:tcW w:w="1703" w:type="dxa"/>
            <w:tcBorders>
              <w:tl2br w:val="nil"/>
              <w:tr2bl w:val="nil"/>
            </w:tcBorders>
            <w:shd w:val="clear" w:color="auto" w:fill="auto"/>
            <w:vAlign w:val="center"/>
          </w:tcPr>
          <w:p w14:paraId="1925058C">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47D757A9">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7C6C87C1">
            <w:pPr>
              <w:pStyle w:val="20"/>
              <w:bidi w:val="0"/>
              <w:ind w:firstLine="0" w:firstLineChars="0"/>
            </w:pPr>
            <w:r>
              <w:rPr>
                <w:rFonts w:hint="eastAsia"/>
              </w:rPr>
              <w:t>037095</w:t>
            </w:r>
          </w:p>
        </w:tc>
      </w:tr>
      <w:tr w14:paraId="69D55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A1DD430">
            <w:pPr>
              <w:pStyle w:val="20"/>
              <w:bidi w:val="0"/>
            </w:pPr>
          </w:p>
        </w:tc>
        <w:tc>
          <w:tcPr>
            <w:tcW w:w="1703" w:type="dxa"/>
            <w:tcBorders>
              <w:tl2br w:val="nil"/>
              <w:tr2bl w:val="nil"/>
            </w:tcBorders>
            <w:shd w:val="clear" w:color="auto" w:fill="auto"/>
            <w:vAlign w:val="center"/>
          </w:tcPr>
          <w:p w14:paraId="20596671">
            <w:pPr>
              <w:pStyle w:val="20"/>
              <w:bidi w:val="0"/>
              <w:ind w:firstLine="0" w:firstLineChars="0"/>
              <w:rPr>
                <w:rFonts w:hint="eastAsia"/>
                <w:lang w:val="en-US" w:eastAsia="zh-CN"/>
              </w:rPr>
            </w:pPr>
            <w:r>
              <w:rPr>
                <w:rFonts w:hint="eastAsia"/>
                <w:lang w:val="en-US" w:eastAsia="zh-CN"/>
              </w:rPr>
              <w:t>湛超</w:t>
            </w:r>
          </w:p>
        </w:tc>
        <w:tc>
          <w:tcPr>
            <w:tcW w:w="3981" w:type="dxa"/>
            <w:tcBorders>
              <w:tl2br w:val="nil"/>
              <w:tr2bl w:val="nil"/>
            </w:tcBorders>
            <w:shd w:val="clear" w:color="auto" w:fill="auto"/>
            <w:vAlign w:val="center"/>
          </w:tcPr>
          <w:p w14:paraId="5E5F9E5F">
            <w:pPr>
              <w:pStyle w:val="20"/>
              <w:bidi w:val="0"/>
              <w:ind w:firstLine="0" w:firstLineChars="0"/>
              <w:rPr>
                <w:rFonts w:hint="eastAsia" w:ascii="宋体" w:hAnsi="宋体" w:eastAsia="宋体" w:cs="宋体"/>
                <w:color w:val="000000"/>
                <w:kern w:val="2"/>
                <w:sz w:val="24"/>
                <w:szCs w:val="24"/>
                <w:lang w:val="en-US" w:eastAsia="zh-CN" w:bidi="ar-SA"/>
              </w:rPr>
            </w:pPr>
            <w:r>
              <w:rPr>
                <w:rFonts w:hint="default"/>
              </w:rPr>
              <w:t>CAWS53000023020108</w:t>
            </w:r>
            <w:r>
              <w:rPr>
                <w:rFonts w:hint="eastAsia"/>
                <w:lang w:val="en-US" w:eastAsia="zh-CN"/>
              </w:rPr>
              <w:t>7</w:t>
            </w:r>
          </w:p>
        </w:tc>
        <w:tc>
          <w:tcPr>
            <w:tcW w:w="1897" w:type="dxa"/>
            <w:tcBorders>
              <w:tl2br w:val="nil"/>
              <w:tr2bl w:val="nil"/>
            </w:tcBorders>
            <w:shd w:val="clear" w:color="auto" w:fill="auto"/>
            <w:vAlign w:val="center"/>
          </w:tcPr>
          <w:p w14:paraId="214B13AC">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rPr>
              <w:t>033831</w:t>
            </w:r>
          </w:p>
        </w:tc>
      </w:tr>
      <w:tr w14:paraId="04B30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3E006A9">
            <w:pPr>
              <w:pStyle w:val="20"/>
              <w:bidi w:val="0"/>
            </w:pPr>
          </w:p>
        </w:tc>
        <w:tc>
          <w:tcPr>
            <w:tcW w:w="1703" w:type="dxa"/>
            <w:tcBorders>
              <w:tl2br w:val="nil"/>
              <w:tr2bl w:val="nil"/>
            </w:tcBorders>
            <w:shd w:val="clear" w:color="auto" w:fill="auto"/>
            <w:vAlign w:val="center"/>
          </w:tcPr>
          <w:p w14:paraId="4B30E421">
            <w:pPr>
              <w:pStyle w:val="20"/>
              <w:bidi w:val="0"/>
              <w:rPr>
                <w:rFonts w:hint="default"/>
                <w:lang w:val="en-US" w:eastAsia="zh-CN"/>
              </w:rPr>
            </w:pPr>
            <w:r>
              <w:rPr>
                <w:rFonts w:hint="eastAsia" w:ascii="宋体" w:hAnsi="宋体" w:eastAsia="宋体" w:cs="宋体"/>
                <w:color w:val="auto"/>
                <w:sz w:val="24"/>
                <w:szCs w:val="24"/>
                <w:lang w:val="en-US" w:eastAsia="zh-CN"/>
              </w:rPr>
              <w:t>杨尚达</w:t>
            </w:r>
          </w:p>
        </w:tc>
        <w:tc>
          <w:tcPr>
            <w:tcW w:w="3981" w:type="dxa"/>
            <w:tcBorders>
              <w:tl2br w:val="nil"/>
              <w:tr2bl w:val="nil"/>
            </w:tcBorders>
            <w:shd w:val="clear" w:color="auto" w:fill="auto"/>
            <w:vAlign w:val="center"/>
          </w:tcPr>
          <w:p w14:paraId="2AAAC127">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S011053000110202001798</w:t>
            </w:r>
          </w:p>
        </w:tc>
        <w:tc>
          <w:tcPr>
            <w:tcW w:w="1897" w:type="dxa"/>
            <w:tcBorders>
              <w:tl2br w:val="nil"/>
              <w:tr2bl w:val="nil"/>
            </w:tcBorders>
            <w:shd w:val="clear" w:color="auto" w:fill="auto"/>
            <w:vAlign w:val="center"/>
          </w:tcPr>
          <w:p w14:paraId="109E218A">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041530</w:t>
            </w:r>
          </w:p>
        </w:tc>
      </w:tr>
      <w:tr w14:paraId="681B0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64E48D1">
            <w:pPr>
              <w:pStyle w:val="20"/>
              <w:bidi w:val="0"/>
            </w:pPr>
          </w:p>
        </w:tc>
        <w:tc>
          <w:tcPr>
            <w:tcW w:w="1703" w:type="dxa"/>
            <w:tcBorders>
              <w:tl2br w:val="nil"/>
              <w:tr2bl w:val="nil"/>
            </w:tcBorders>
            <w:shd w:val="clear" w:color="auto" w:fill="auto"/>
            <w:vAlign w:val="center"/>
          </w:tcPr>
          <w:p w14:paraId="637B3C6D">
            <w:pPr>
              <w:pStyle w:val="20"/>
              <w:bidi w:val="0"/>
              <w:rPr>
                <w:rFonts w:hint="default"/>
                <w:lang w:val="en-US" w:eastAsia="zh-CN"/>
              </w:rPr>
            </w:pPr>
            <w:r>
              <w:rPr>
                <w:rFonts w:hint="eastAsia" w:ascii="宋体" w:hAnsi="宋体" w:eastAsia="宋体" w:cs="宋体"/>
                <w:color w:val="auto"/>
                <w:sz w:val="24"/>
                <w:szCs w:val="24"/>
                <w:lang w:val="en-US" w:eastAsia="zh-CN"/>
              </w:rPr>
              <w:t>韦根远</w:t>
            </w:r>
          </w:p>
        </w:tc>
        <w:tc>
          <w:tcPr>
            <w:tcW w:w="3981" w:type="dxa"/>
            <w:tcBorders>
              <w:tl2br w:val="nil"/>
              <w:tr2bl w:val="nil"/>
            </w:tcBorders>
            <w:shd w:val="clear" w:color="auto" w:fill="auto"/>
            <w:vAlign w:val="center"/>
          </w:tcPr>
          <w:p w14:paraId="053499B0">
            <w:pPr>
              <w:pStyle w:val="20"/>
              <w:bidi w:val="0"/>
              <w:ind w:firstLine="0" w:firstLineChars="0"/>
              <w:rPr>
                <w:rFonts w:hint="eastAsia"/>
              </w:rPr>
            </w:pPr>
            <w:r>
              <w:rPr>
                <w:rFonts w:hint="eastAsia" w:ascii="宋体" w:hAnsi="宋体" w:eastAsia="宋体" w:cs="宋体"/>
                <w:color w:val="auto"/>
                <w:sz w:val="24"/>
                <w:szCs w:val="24"/>
                <w:lang w:val="en-US" w:eastAsia="zh-CN"/>
              </w:rPr>
              <w:t>S011044000110191001083</w:t>
            </w:r>
          </w:p>
        </w:tc>
        <w:tc>
          <w:tcPr>
            <w:tcW w:w="1897" w:type="dxa"/>
            <w:tcBorders>
              <w:tl2br w:val="nil"/>
              <w:tr2bl w:val="nil"/>
            </w:tcBorders>
            <w:shd w:val="clear" w:color="auto" w:fill="auto"/>
            <w:vAlign w:val="center"/>
          </w:tcPr>
          <w:p w14:paraId="2CCCDCCE">
            <w:pPr>
              <w:pStyle w:val="20"/>
              <w:bidi w:val="0"/>
              <w:ind w:firstLine="0" w:firstLineChars="0"/>
              <w:rPr>
                <w:rFonts w:hint="eastAsia"/>
              </w:rPr>
            </w:pPr>
            <w:r>
              <w:rPr>
                <w:rFonts w:hint="eastAsia" w:ascii="宋体" w:hAnsi="宋体" w:eastAsia="宋体" w:cs="宋体"/>
                <w:color w:val="auto"/>
                <w:sz w:val="24"/>
                <w:szCs w:val="24"/>
                <w:lang w:val="en-US" w:eastAsia="zh-CN"/>
              </w:rPr>
              <w:t>038544</w:t>
            </w:r>
          </w:p>
        </w:tc>
      </w:tr>
      <w:tr w14:paraId="4A8CE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52800C2">
            <w:pPr>
              <w:pStyle w:val="20"/>
              <w:bidi w:val="0"/>
            </w:pPr>
          </w:p>
        </w:tc>
        <w:tc>
          <w:tcPr>
            <w:tcW w:w="1703" w:type="dxa"/>
            <w:tcBorders>
              <w:tl2br w:val="nil"/>
              <w:tr2bl w:val="nil"/>
            </w:tcBorders>
            <w:shd w:val="clear" w:color="auto" w:fill="auto"/>
            <w:vAlign w:val="center"/>
          </w:tcPr>
          <w:p w14:paraId="27832121">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rPr>
              <w:t>许 丹</w:t>
            </w:r>
          </w:p>
        </w:tc>
        <w:tc>
          <w:tcPr>
            <w:tcW w:w="3981" w:type="dxa"/>
            <w:tcBorders>
              <w:tl2br w:val="nil"/>
              <w:tr2bl w:val="nil"/>
            </w:tcBorders>
            <w:shd w:val="clear" w:color="auto" w:fill="auto"/>
            <w:vAlign w:val="center"/>
          </w:tcPr>
          <w:p w14:paraId="4BA43E0E">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rPr>
              <w:t>CAWS530000230201086</w:t>
            </w:r>
          </w:p>
        </w:tc>
        <w:tc>
          <w:tcPr>
            <w:tcW w:w="1897" w:type="dxa"/>
            <w:tcBorders>
              <w:tl2br w:val="nil"/>
              <w:tr2bl w:val="nil"/>
            </w:tcBorders>
            <w:shd w:val="clear" w:color="auto" w:fill="auto"/>
            <w:vAlign w:val="center"/>
          </w:tcPr>
          <w:p w14:paraId="3216DC35">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rPr>
              <w:t>031243</w:t>
            </w:r>
          </w:p>
        </w:tc>
      </w:tr>
      <w:tr w14:paraId="0E6C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6B8F9E6">
            <w:pPr>
              <w:pStyle w:val="20"/>
              <w:bidi w:val="0"/>
            </w:pPr>
          </w:p>
        </w:tc>
        <w:tc>
          <w:tcPr>
            <w:tcW w:w="1703" w:type="dxa"/>
            <w:tcBorders>
              <w:tl2br w:val="nil"/>
              <w:tr2bl w:val="nil"/>
            </w:tcBorders>
            <w:shd w:val="clear" w:color="auto" w:fill="auto"/>
            <w:vAlign w:val="center"/>
          </w:tcPr>
          <w:p w14:paraId="3FD0A76C">
            <w:pPr>
              <w:pStyle w:val="20"/>
              <w:bidi w:val="0"/>
              <w:ind w:firstLine="0" w:firstLineChars="0"/>
              <w:rPr>
                <w:rFonts w:hint="eastAsia"/>
                <w:lang w:val="en-US" w:eastAsia="zh-CN"/>
              </w:rPr>
            </w:pPr>
            <w:r>
              <w:rPr>
                <w:rFonts w:hint="eastAsia" w:ascii="宋体" w:hAnsi="宋体" w:eastAsia="宋体" w:cs="宋体"/>
                <w:color w:val="auto"/>
                <w:sz w:val="24"/>
                <w:szCs w:val="24"/>
                <w:lang w:val="en-US" w:eastAsia="zh-CN"/>
              </w:rPr>
              <w:t>张晋慧</w:t>
            </w:r>
          </w:p>
        </w:tc>
        <w:tc>
          <w:tcPr>
            <w:tcW w:w="3981" w:type="dxa"/>
            <w:tcBorders>
              <w:tl2br w:val="nil"/>
              <w:tr2bl w:val="nil"/>
            </w:tcBorders>
            <w:shd w:val="clear" w:color="auto" w:fill="auto"/>
            <w:vAlign w:val="center"/>
          </w:tcPr>
          <w:p w14:paraId="38A5E3B8">
            <w:pPr>
              <w:pStyle w:val="20"/>
              <w:bidi w:val="0"/>
              <w:ind w:firstLine="0" w:firstLineChars="0"/>
              <w:rPr>
                <w:rFonts w:hint="default" w:ascii="宋体" w:hAnsi="宋体" w:eastAsia="宋体" w:cs="宋体"/>
                <w:color w:val="auto"/>
                <w:kern w:val="0"/>
                <w:sz w:val="24"/>
                <w:szCs w:val="24"/>
                <w:lang w:val="en-US" w:eastAsia="zh-CN" w:bidi="ar-SA"/>
              </w:rPr>
            </w:pPr>
            <w:r>
              <w:rPr>
                <w:rFonts w:hint="eastAsia" w:ascii="宋体" w:hAnsi="宋体" w:eastAsia="宋体" w:cs="宋体"/>
                <w:color w:val="auto"/>
                <w:sz w:val="24"/>
                <w:szCs w:val="24"/>
                <w:lang w:val="en-US" w:eastAsia="zh-CN"/>
              </w:rPr>
              <w:t>1100000000302946</w:t>
            </w:r>
          </w:p>
        </w:tc>
        <w:tc>
          <w:tcPr>
            <w:tcW w:w="1897" w:type="dxa"/>
            <w:tcBorders>
              <w:tl2br w:val="nil"/>
              <w:tr2bl w:val="nil"/>
            </w:tcBorders>
            <w:shd w:val="clear" w:color="auto" w:fill="auto"/>
            <w:vAlign w:val="center"/>
          </w:tcPr>
          <w:p w14:paraId="080F16CB">
            <w:pPr>
              <w:pStyle w:val="20"/>
              <w:bidi w:val="0"/>
              <w:ind w:firstLine="0" w:firstLineChars="0"/>
              <w:rPr>
                <w:rFonts w:hint="default" w:ascii="宋体" w:hAnsi="宋体" w:eastAsia="宋体" w:cs="宋体"/>
                <w:color w:val="auto"/>
                <w:kern w:val="0"/>
                <w:sz w:val="24"/>
                <w:szCs w:val="24"/>
                <w:lang w:val="en-US" w:eastAsia="zh-CN" w:bidi="ar-SA"/>
              </w:rPr>
            </w:pPr>
            <w:r>
              <w:rPr>
                <w:rFonts w:hint="eastAsia" w:ascii="宋体" w:hAnsi="宋体" w:eastAsia="宋体" w:cs="宋体"/>
                <w:color w:val="auto"/>
                <w:sz w:val="24"/>
                <w:szCs w:val="24"/>
                <w:lang w:val="en-US" w:eastAsia="zh-CN"/>
              </w:rPr>
              <w:t>020045</w:t>
            </w:r>
          </w:p>
        </w:tc>
      </w:tr>
      <w:tr w14:paraId="6D50D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8AD17AE">
            <w:pPr>
              <w:pStyle w:val="20"/>
              <w:bidi w:val="0"/>
            </w:pPr>
          </w:p>
        </w:tc>
        <w:tc>
          <w:tcPr>
            <w:tcW w:w="1703" w:type="dxa"/>
            <w:tcBorders>
              <w:tl2br w:val="nil"/>
              <w:tr2bl w:val="nil"/>
            </w:tcBorders>
            <w:shd w:val="clear" w:color="auto" w:fill="auto"/>
            <w:vAlign w:val="center"/>
          </w:tcPr>
          <w:p w14:paraId="321D0D98">
            <w:pPr>
              <w:pStyle w:val="20"/>
              <w:bidi w:val="0"/>
              <w:ind w:firstLine="0" w:firstLineChars="0"/>
              <w:rPr>
                <w:rFonts w:hint="default"/>
                <w:lang w:val="en-US" w:eastAsia="zh-CN"/>
              </w:rPr>
            </w:pPr>
            <w:r>
              <w:rPr>
                <w:rFonts w:hint="eastAsia"/>
                <w:lang w:val="en-US" w:eastAsia="zh-CN"/>
              </w:rPr>
              <w:t>吴红玉</w:t>
            </w:r>
          </w:p>
        </w:tc>
        <w:tc>
          <w:tcPr>
            <w:tcW w:w="3981" w:type="dxa"/>
            <w:tcBorders>
              <w:tl2br w:val="nil"/>
              <w:tr2bl w:val="nil"/>
            </w:tcBorders>
            <w:shd w:val="clear" w:color="auto" w:fill="auto"/>
            <w:vAlign w:val="center"/>
          </w:tcPr>
          <w:p w14:paraId="45F05B9C">
            <w:pPr>
              <w:pStyle w:val="20"/>
              <w:bidi w:val="0"/>
              <w:ind w:firstLine="0" w:firstLineChars="0"/>
              <w:rPr>
                <w:rFonts w:hint="default"/>
                <w:lang w:val="en-US" w:eastAsia="zh-CN"/>
              </w:rPr>
            </w:pPr>
            <w:r>
              <w:rPr>
                <w:rFonts w:hint="default"/>
                <w:lang w:val="en-US" w:eastAsia="zh-CN"/>
              </w:rPr>
              <w:t>1200000000300398</w:t>
            </w:r>
          </w:p>
        </w:tc>
        <w:tc>
          <w:tcPr>
            <w:tcW w:w="1897" w:type="dxa"/>
            <w:tcBorders>
              <w:tl2br w:val="nil"/>
              <w:tr2bl w:val="nil"/>
            </w:tcBorders>
            <w:shd w:val="clear" w:color="auto" w:fill="auto"/>
            <w:vAlign w:val="center"/>
          </w:tcPr>
          <w:p w14:paraId="6BEEE0BB">
            <w:pPr>
              <w:pStyle w:val="20"/>
              <w:bidi w:val="0"/>
              <w:ind w:firstLine="0" w:firstLineChars="0"/>
              <w:rPr>
                <w:rFonts w:hint="eastAsia"/>
              </w:rPr>
            </w:pPr>
            <w:r>
              <w:rPr>
                <w:rFonts w:hint="default"/>
                <w:lang w:val="en-US" w:eastAsia="zh-CN"/>
              </w:rPr>
              <w:t>025175</w:t>
            </w:r>
          </w:p>
        </w:tc>
      </w:tr>
      <w:tr w14:paraId="1DC99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BA20556">
            <w:pPr>
              <w:pStyle w:val="20"/>
              <w:bidi w:val="0"/>
            </w:pPr>
            <w:r>
              <w:t>技术专家</w:t>
            </w:r>
          </w:p>
        </w:tc>
        <w:tc>
          <w:tcPr>
            <w:tcW w:w="7581" w:type="dxa"/>
            <w:gridSpan w:val="3"/>
            <w:tcBorders>
              <w:tl2br w:val="nil"/>
              <w:tr2bl w:val="nil"/>
            </w:tcBorders>
            <w:shd w:val="clear" w:color="auto" w:fill="auto"/>
            <w:vAlign w:val="center"/>
          </w:tcPr>
          <w:p w14:paraId="1805A654">
            <w:pPr>
              <w:pStyle w:val="20"/>
              <w:bidi w:val="0"/>
            </w:pPr>
            <w:r>
              <w:t>/</w:t>
            </w:r>
          </w:p>
        </w:tc>
      </w:tr>
      <w:tr w14:paraId="72AB3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903E943">
            <w:pPr>
              <w:pStyle w:val="20"/>
              <w:bidi w:val="0"/>
            </w:pPr>
            <w:r>
              <w:t>现场勘察人员及时间</w:t>
            </w:r>
          </w:p>
        </w:tc>
        <w:tc>
          <w:tcPr>
            <w:tcW w:w="7581" w:type="dxa"/>
            <w:gridSpan w:val="3"/>
            <w:tcBorders>
              <w:tl2br w:val="nil"/>
              <w:tr2bl w:val="nil"/>
            </w:tcBorders>
            <w:shd w:val="clear" w:color="auto" w:fill="auto"/>
            <w:vAlign w:val="center"/>
          </w:tcPr>
          <w:p w14:paraId="402DA501">
            <w:pPr>
              <w:pStyle w:val="20"/>
              <w:bidi w:val="0"/>
              <w:rPr>
                <w:rFonts w:hint="default"/>
                <w:lang w:val="en-US" w:eastAsia="zh-CN"/>
              </w:rPr>
            </w:pPr>
            <w:r>
              <w:rPr>
                <w:rFonts w:hint="eastAsia"/>
                <w:lang w:val="en-US" w:eastAsia="zh-CN"/>
              </w:rPr>
              <w:t>湛超、郦旭锋 2025.2.13</w:t>
            </w:r>
          </w:p>
        </w:tc>
      </w:tr>
      <w:tr w14:paraId="40D8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20B1F28">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4E7DA591">
            <w:pPr>
              <w:pStyle w:val="20"/>
              <w:bidi w:val="0"/>
              <w:rPr>
                <w:rFonts w:hint="default"/>
                <w:lang w:val="en-US" w:eastAsia="zh-CN"/>
              </w:rPr>
            </w:pPr>
          </w:p>
        </w:tc>
      </w:tr>
      <w:tr w14:paraId="1A5F3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0541F686">
            <w:pPr>
              <w:pStyle w:val="20"/>
              <w:bidi w:val="0"/>
            </w:pPr>
            <w:r>
              <w:t>项目简介</w:t>
            </w:r>
          </w:p>
        </w:tc>
        <w:tc>
          <w:tcPr>
            <w:tcW w:w="7581" w:type="dxa"/>
            <w:gridSpan w:val="3"/>
            <w:tcBorders>
              <w:tl2br w:val="nil"/>
              <w:tr2bl w:val="nil"/>
            </w:tcBorders>
            <w:shd w:val="clear" w:color="auto" w:fill="auto"/>
            <w:vAlign w:val="top"/>
          </w:tcPr>
          <w:p w14:paraId="622C6209">
            <w:pPr>
              <w:pStyle w:val="20"/>
              <w:bidi w:val="0"/>
              <w:ind w:firstLine="480" w:firstLineChars="200"/>
              <w:rPr>
                <w:rFonts w:hint="eastAsia"/>
                <w:lang w:eastAsia="zh-CN"/>
              </w:rPr>
            </w:pPr>
            <w:r>
              <w:rPr>
                <w:rFonts w:hint="eastAsia"/>
                <w:lang w:eastAsia="zh-CN"/>
              </w:rPr>
              <w:t>贵州祥来能源有限责任公司腾达加油站（以下简称“该加油站”）位于贵州省毕节市大方县顺德街道办事处龙昌村，企业类型为有限责任公司分公司，投资人：付元平。该加油站油罐区设置埋地油罐4个，其中30m³的92#汽油储罐1个、30m³的95#汽油储罐1个、30m³的0#柴油储罐2个，油罐有效总容积为90m³（柴油罐容积折半计算），为三级加油站。加油区设置4台加油机。</w:t>
            </w:r>
          </w:p>
          <w:p w14:paraId="0A15AB9C">
            <w:pPr>
              <w:pStyle w:val="20"/>
              <w:bidi w:val="0"/>
              <w:ind w:firstLine="480" w:firstLineChars="200"/>
              <w:rPr>
                <w:rFonts w:hint="eastAsia"/>
                <w:lang w:eastAsia="zh-CN"/>
              </w:rPr>
            </w:pPr>
            <w:r>
              <w:rPr>
                <w:rFonts w:hint="eastAsia"/>
                <w:lang w:eastAsia="zh-CN"/>
              </w:rPr>
              <w:t>贵州祥来能源有限责任公司腾达加油站现状安全条件、安全设施符合现行国家相关法律、法规的相关要求，具备安全生产条件。</w:t>
            </w:r>
          </w:p>
          <w:p w14:paraId="37D5D483">
            <w:pPr>
              <w:pStyle w:val="7"/>
              <w:ind w:left="0" w:leftChars="0" w:firstLine="0" w:firstLineChars="0"/>
              <w:jc w:val="both"/>
            </w:pPr>
          </w:p>
        </w:tc>
      </w:tr>
      <w:tr w14:paraId="474F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35974F01">
            <w:pPr>
              <w:pStyle w:val="20"/>
              <w:bidi w:val="0"/>
            </w:pPr>
            <w:r>
              <w:t>现场照片</w:t>
            </w:r>
          </w:p>
        </w:tc>
        <w:tc>
          <w:tcPr>
            <w:tcW w:w="7581" w:type="dxa"/>
            <w:gridSpan w:val="3"/>
            <w:tcBorders>
              <w:tl2br w:val="nil"/>
              <w:tr2bl w:val="nil"/>
            </w:tcBorders>
            <w:shd w:val="clear" w:color="auto" w:fill="auto"/>
            <w:vAlign w:val="top"/>
          </w:tcPr>
          <w:p w14:paraId="79F0110D">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733800" cy="2438400"/>
                  <wp:effectExtent l="0" t="0" r="0" b="0"/>
                  <wp:docPr id="1" name="图片 1"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检查 (2)"/>
                          <pic:cNvPicPr>
                            <a:picLocks noChangeAspect="1"/>
                          </pic:cNvPicPr>
                        </pic:nvPicPr>
                        <pic:blipFill>
                          <a:blip r:embed="rId29"/>
                          <a:stretch>
                            <a:fillRect/>
                          </a:stretch>
                        </pic:blipFill>
                        <pic:spPr>
                          <a:xfrm>
                            <a:off x="0" y="0"/>
                            <a:ext cx="3733800" cy="2438400"/>
                          </a:xfrm>
                          <a:prstGeom prst="rect">
                            <a:avLst/>
                          </a:prstGeom>
                        </pic:spPr>
                      </pic:pic>
                    </a:graphicData>
                  </a:graphic>
                </wp:inline>
              </w:drawing>
            </w:r>
          </w:p>
          <w:p w14:paraId="2FCC769F">
            <w:pPr>
              <w:rPr>
                <w:rFonts w:hint="default"/>
                <w:lang w:val="en-US" w:eastAsia="zh-CN"/>
              </w:rPr>
            </w:pPr>
            <w:r>
              <w:rPr>
                <w:rFonts w:hint="default"/>
                <w:lang w:val="en-US" w:eastAsia="zh-CN"/>
              </w:rPr>
              <w:drawing>
                <wp:inline distT="0" distB="0" distL="114300" distR="114300">
                  <wp:extent cx="3708400" cy="2581275"/>
                  <wp:effectExtent l="0" t="0" r="6350" b="9525"/>
                  <wp:docPr id="3" name="图片 3"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检查 (6)"/>
                          <pic:cNvPicPr>
                            <a:picLocks noChangeAspect="1"/>
                          </pic:cNvPicPr>
                        </pic:nvPicPr>
                        <pic:blipFill>
                          <a:blip r:embed="rId30"/>
                          <a:stretch>
                            <a:fillRect/>
                          </a:stretch>
                        </pic:blipFill>
                        <pic:spPr>
                          <a:xfrm>
                            <a:off x="0" y="0"/>
                            <a:ext cx="3708400" cy="2581275"/>
                          </a:xfrm>
                          <a:prstGeom prst="rect">
                            <a:avLst/>
                          </a:prstGeom>
                        </pic:spPr>
                      </pic:pic>
                    </a:graphicData>
                  </a:graphic>
                </wp:inline>
              </w:drawing>
            </w:r>
          </w:p>
          <w:p w14:paraId="52D489E9">
            <w:pPr>
              <w:rPr>
                <w:rFonts w:hint="default"/>
                <w:lang w:val="en-US" w:eastAsia="zh-CN"/>
              </w:rPr>
            </w:pPr>
            <w:r>
              <w:rPr>
                <w:rFonts w:hint="default"/>
                <w:lang w:val="en-US" w:eastAsia="zh-CN"/>
              </w:rPr>
              <w:drawing>
                <wp:inline distT="0" distB="0" distL="114300" distR="114300">
                  <wp:extent cx="3726815" cy="2373630"/>
                  <wp:effectExtent l="0" t="0" r="6985" b="7620"/>
                  <wp:docPr id="4" name="图片 4" descr="检查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检查 (7)"/>
                          <pic:cNvPicPr>
                            <a:picLocks noChangeAspect="1"/>
                          </pic:cNvPicPr>
                        </pic:nvPicPr>
                        <pic:blipFill>
                          <a:blip r:embed="rId31"/>
                          <a:stretch>
                            <a:fillRect/>
                          </a:stretch>
                        </pic:blipFill>
                        <pic:spPr>
                          <a:xfrm>
                            <a:off x="0" y="0"/>
                            <a:ext cx="3726815" cy="2373630"/>
                          </a:xfrm>
                          <a:prstGeom prst="rect">
                            <a:avLst/>
                          </a:prstGeom>
                        </pic:spPr>
                      </pic:pic>
                    </a:graphicData>
                  </a:graphic>
                </wp:inline>
              </w:drawing>
            </w:r>
          </w:p>
          <w:p w14:paraId="4670A4CB">
            <w:pPr>
              <w:rPr>
                <w:rFonts w:hint="default"/>
                <w:lang w:val="en-US" w:eastAsia="zh-CN"/>
              </w:rPr>
            </w:pPr>
          </w:p>
          <w:p w14:paraId="2352C721">
            <w:pPr>
              <w:pStyle w:val="20"/>
              <w:bidi w:val="0"/>
              <w:rPr>
                <w:rFonts w:hint="default"/>
                <w:lang w:val="en-US" w:eastAsia="zh-CN"/>
              </w:rPr>
            </w:pPr>
          </w:p>
        </w:tc>
      </w:tr>
      <w:tr w14:paraId="3F12B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B2BFBAA">
            <w:pPr>
              <w:pStyle w:val="20"/>
              <w:bidi w:val="0"/>
            </w:pPr>
            <w:r>
              <w:t>被评价单位信息反馈情况</w:t>
            </w:r>
          </w:p>
        </w:tc>
        <w:tc>
          <w:tcPr>
            <w:tcW w:w="7581" w:type="dxa"/>
            <w:gridSpan w:val="3"/>
            <w:tcBorders>
              <w:tl2br w:val="nil"/>
              <w:tr2bl w:val="nil"/>
            </w:tcBorders>
            <w:shd w:val="clear" w:color="auto" w:fill="auto"/>
            <w:vAlign w:val="center"/>
          </w:tcPr>
          <w:p w14:paraId="0EC439DA">
            <w:pPr>
              <w:pStyle w:val="20"/>
              <w:bidi w:val="0"/>
            </w:pPr>
            <w:r>
              <w:t>满意</w:t>
            </w:r>
          </w:p>
        </w:tc>
      </w:tr>
    </w:tbl>
    <w:p w14:paraId="442E19A9">
      <w:pPr>
        <w:pStyle w:val="2"/>
        <w:bidi w:val="0"/>
        <w:spacing w:line="240" w:lineRule="auto"/>
        <w:jc w:val="left"/>
      </w:pPr>
      <w:r>
        <w:rPr>
          <w:rFonts w:hint="eastAsia" w:ascii="Calibri" w:hAnsi="Calibri" w:eastAsia="宋体" w:cs="Times New Roman"/>
          <w:kern w:val="2"/>
          <w:sz w:val="28"/>
          <w:szCs w:val="24"/>
          <w:lang w:val="en-US" w:eastAsia="zh-CN" w:bidi="ar-SA"/>
        </w:rPr>
        <w:t>合同封面：</w:t>
      </w:r>
      <w:r>
        <w:drawing>
          <wp:inline distT="0" distB="0" distL="114300" distR="114300">
            <wp:extent cx="5885180" cy="8552180"/>
            <wp:effectExtent l="0" t="0" r="1270"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2"/>
                    <a:stretch>
                      <a:fillRect/>
                    </a:stretch>
                  </pic:blipFill>
                  <pic:spPr>
                    <a:xfrm>
                      <a:off x="0" y="0"/>
                      <a:ext cx="5885180" cy="8552180"/>
                    </a:xfrm>
                    <a:prstGeom prst="rect">
                      <a:avLst/>
                    </a:prstGeom>
                    <a:noFill/>
                    <a:ln>
                      <a:noFill/>
                    </a:ln>
                  </pic:spPr>
                </pic:pic>
              </a:graphicData>
            </a:graphic>
          </wp:inline>
        </w:drawing>
      </w:r>
    </w:p>
    <w:p w14:paraId="30DBFBDE">
      <w:pPr>
        <w:jc w:val="left"/>
      </w:pPr>
      <w:r>
        <w:rPr>
          <w:rFonts w:hint="eastAsia"/>
          <w:lang w:val="en-US" w:eastAsia="zh-CN"/>
        </w:rPr>
        <w:t>报告外封：</w:t>
      </w:r>
      <w:r>
        <w:drawing>
          <wp:inline distT="0" distB="0" distL="114300" distR="114300">
            <wp:extent cx="5924550" cy="8419465"/>
            <wp:effectExtent l="0" t="0" r="0"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3"/>
                    <a:stretch>
                      <a:fillRect/>
                    </a:stretch>
                  </pic:blipFill>
                  <pic:spPr>
                    <a:xfrm>
                      <a:off x="0" y="0"/>
                      <a:ext cx="5924550" cy="8419465"/>
                    </a:xfrm>
                    <a:prstGeom prst="rect">
                      <a:avLst/>
                    </a:prstGeom>
                    <a:noFill/>
                    <a:ln>
                      <a:noFill/>
                    </a:ln>
                  </pic:spPr>
                </pic:pic>
              </a:graphicData>
            </a:graphic>
          </wp:inline>
        </w:drawing>
      </w:r>
    </w:p>
    <w:p w14:paraId="38C4921B">
      <w:pPr>
        <w:pStyle w:val="16"/>
        <w:spacing w:after="0"/>
        <w:ind w:left="0" w:leftChars="0" w:firstLine="0" w:firstLineChars="0"/>
        <w:jc w:val="left"/>
        <w:rPr>
          <w:rFonts w:hint="eastAsia"/>
          <w:lang w:val="en-US" w:eastAsia="zh-CN"/>
        </w:rPr>
      </w:pPr>
      <w:r>
        <w:rPr>
          <w:rFonts w:hint="eastAsia"/>
          <w:lang w:val="en-US" w:eastAsia="zh-CN"/>
        </w:rPr>
        <w:t>报告内封：</w:t>
      </w:r>
    </w:p>
    <w:p w14:paraId="07EB8DA2">
      <w:r>
        <w:drawing>
          <wp:inline distT="0" distB="0" distL="114300" distR="114300">
            <wp:extent cx="5885815" cy="8390255"/>
            <wp:effectExtent l="0" t="0" r="635" b="1079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34"/>
                    <a:stretch>
                      <a:fillRect/>
                    </a:stretch>
                  </pic:blipFill>
                  <pic:spPr>
                    <a:xfrm>
                      <a:off x="0" y="0"/>
                      <a:ext cx="5885815" cy="8390255"/>
                    </a:xfrm>
                    <a:prstGeom prst="rect">
                      <a:avLst/>
                    </a:prstGeom>
                    <a:noFill/>
                    <a:ln>
                      <a:noFill/>
                    </a:ln>
                  </pic:spPr>
                </pic:pic>
              </a:graphicData>
            </a:graphic>
          </wp:inline>
        </w:drawing>
      </w:r>
    </w:p>
    <w:p w14:paraId="1A41D80A">
      <w:pPr>
        <w:pStyle w:val="16"/>
        <w:spacing w:after="0"/>
        <w:ind w:left="0" w:leftChars="0" w:firstLine="0" w:firstLineChars="0"/>
        <w:jc w:val="left"/>
        <w:rPr>
          <w:rFonts w:hint="eastAsia"/>
          <w:lang w:val="en-US" w:eastAsia="zh-CN"/>
        </w:rPr>
      </w:pPr>
      <w:r>
        <w:rPr>
          <w:rFonts w:hint="eastAsia"/>
          <w:lang w:val="en-US" w:eastAsia="zh-CN"/>
        </w:rPr>
        <w:t>签字页：</w:t>
      </w:r>
    </w:p>
    <w:p w14:paraId="6DBC8AF0">
      <w:r>
        <w:drawing>
          <wp:inline distT="0" distB="0" distL="114300" distR="114300">
            <wp:extent cx="5981065" cy="8400415"/>
            <wp:effectExtent l="0" t="0" r="635" b="63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35"/>
                    <a:stretch>
                      <a:fillRect/>
                    </a:stretch>
                  </pic:blipFill>
                  <pic:spPr>
                    <a:xfrm>
                      <a:off x="0" y="0"/>
                      <a:ext cx="5981065" cy="8400415"/>
                    </a:xfrm>
                    <a:prstGeom prst="rect">
                      <a:avLst/>
                    </a:prstGeom>
                    <a:noFill/>
                    <a:ln>
                      <a:noFill/>
                    </a:ln>
                  </pic:spPr>
                </pic:pic>
              </a:graphicData>
            </a:graphic>
          </wp:inline>
        </w:drawing>
      </w:r>
    </w:p>
    <w:p w14:paraId="0BC8FE66">
      <w:pPr>
        <w:pStyle w:val="16"/>
        <w:spacing w:after="0"/>
        <w:ind w:left="0" w:leftChars="0" w:firstLine="0" w:firstLineChars="0"/>
        <w:jc w:val="left"/>
      </w:pPr>
      <w:r>
        <w:rPr>
          <w:rFonts w:hint="eastAsia"/>
          <w:lang w:val="en-US" w:eastAsia="zh-CN"/>
        </w:rPr>
        <w:t>结论页：</w:t>
      </w:r>
      <w:r>
        <w:drawing>
          <wp:inline distT="0" distB="0" distL="114300" distR="114300">
            <wp:extent cx="5772150" cy="7753350"/>
            <wp:effectExtent l="0" t="0" r="0" b="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36"/>
                    <a:stretch>
                      <a:fillRect/>
                    </a:stretch>
                  </pic:blipFill>
                  <pic:spPr>
                    <a:xfrm>
                      <a:off x="0" y="0"/>
                      <a:ext cx="5772150" cy="7753350"/>
                    </a:xfrm>
                    <a:prstGeom prst="rect">
                      <a:avLst/>
                    </a:prstGeom>
                    <a:noFill/>
                    <a:ln>
                      <a:noFill/>
                    </a:ln>
                  </pic:spPr>
                </pic:pic>
              </a:graphicData>
            </a:graphic>
          </wp:inline>
        </w:drawing>
      </w:r>
    </w:p>
    <w:p w14:paraId="2A288E11">
      <w:pPr>
        <w:pStyle w:val="2"/>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505F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024EA93">
            <w:pPr>
              <w:pStyle w:val="20"/>
              <w:bidi w:val="0"/>
            </w:pPr>
            <w:r>
              <w:t>项目名称</w:t>
            </w:r>
          </w:p>
        </w:tc>
        <w:tc>
          <w:tcPr>
            <w:tcW w:w="7581" w:type="dxa"/>
            <w:gridSpan w:val="3"/>
            <w:tcBorders>
              <w:tl2br w:val="nil"/>
              <w:tr2bl w:val="nil"/>
            </w:tcBorders>
            <w:shd w:val="clear" w:color="auto" w:fill="auto"/>
            <w:vAlign w:val="center"/>
          </w:tcPr>
          <w:p w14:paraId="70B0E5C7">
            <w:pPr>
              <w:jc w:val="left"/>
              <w:rPr>
                <w:rFonts w:hint="eastAsia" w:eastAsia="宋体"/>
                <w:lang w:val="en-US" w:eastAsia="zh-CN"/>
              </w:rPr>
            </w:pPr>
            <w:r>
              <w:rPr>
                <w:rFonts w:hint="eastAsia" w:ascii="宋体" w:hAnsi="宋体" w:eastAsia="宋体" w:cs="Times New Roman"/>
                <w:kern w:val="0"/>
                <w:sz w:val="24"/>
                <w:szCs w:val="20"/>
                <w:lang w:val="en-US" w:eastAsia="zh-CN" w:bidi="ar-SA"/>
              </w:rPr>
              <w:t>织金县牛场镇黄河加油站安全现状评价</w:t>
            </w:r>
          </w:p>
        </w:tc>
      </w:tr>
      <w:tr w14:paraId="5F98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4DEAF91">
            <w:pPr>
              <w:pStyle w:val="20"/>
              <w:bidi w:val="0"/>
            </w:pPr>
            <w:r>
              <w:t>完成时间</w:t>
            </w:r>
          </w:p>
        </w:tc>
        <w:tc>
          <w:tcPr>
            <w:tcW w:w="7581" w:type="dxa"/>
            <w:gridSpan w:val="3"/>
            <w:tcBorders>
              <w:tl2br w:val="nil"/>
              <w:tr2bl w:val="nil"/>
            </w:tcBorders>
            <w:shd w:val="clear" w:color="auto" w:fill="auto"/>
            <w:vAlign w:val="center"/>
          </w:tcPr>
          <w:p w14:paraId="2410EA38">
            <w:pPr>
              <w:pStyle w:val="20"/>
              <w:bidi w:val="0"/>
              <w:rPr>
                <w:rFonts w:hint="default"/>
                <w:lang w:val="en-US" w:eastAsia="zh-CN"/>
              </w:rPr>
            </w:pPr>
            <w:r>
              <w:rPr>
                <w:rFonts w:hint="eastAsia"/>
                <w:lang w:val="en-US" w:eastAsia="zh-CN"/>
              </w:rPr>
              <w:t>2025.2.20</w:t>
            </w:r>
          </w:p>
        </w:tc>
      </w:tr>
      <w:tr w14:paraId="1FB3B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4A670821">
            <w:pPr>
              <w:pStyle w:val="20"/>
              <w:bidi w:val="0"/>
            </w:pPr>
            <w:r>
              <w:rPr>
                <w:rFonts w:hint="eastAsia"/>
              </w:rPr>
              <w:t>评价人员</w:t>
            </w:r>
          </w:p>
        </w:tc>
      </w:tr>
      <w:tr w14:paraId="077FC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36D7876">
            <w:pPr>
              <w:pStyle w:val="20"/>
              <w:bidi w:val="0"/>
            </w:pPr>
          </w:p>
        </w:tc>
        <w:tc>
          <w:tcPr>
            <w:tcW w:w="1703" w:type="dxa"/>
            <w:tcBorders>
              <w:tl2br w:val="nil"/>
              <w:tr2bl w:val="nil"/>
            </w:tcBorders>
            <w:shd w:val="clear" w:color="auto" w:fill="auto"/>
            <w:vAlign w:val="center"/>
          </w:tcPr>
          <w:p w14:paraId="6158ADE2">
            <w:pPr>
              <w:pStyle w:val="20"/>
              <w:bidi w:val="0"/>
            </w:pPr>
            <w:r>
              <w:t>姓名</w:t>
            </w:r>
          </w:p>
        </w:tc>
        <w:tc>
          <w:tcPr>
            <w:tcW w:w="3981" w:type="dxa"/>
            <w:tcBorders>
              <w:tl2br w:val="nil"/>
              <w:tr2bl w:val="nil"/>
            </w:tcBorders>
            <w:shd w:val="clear" w:color="auto" w:fill="auto"/>
            <w:vAlign w:val="center"/>
          </w:tcPr>
          <w:p w14:paraId="2F719BA0">
            <w:pPr>
              <w:pStyle w:val="20"/>
              <w:bidi w:val="0"/>
            </w:pPr>
            <w:r>
              <w:t>资格证书号</w:t>
            </w:r>
          </w:p>
        </w:tc>
        <w:tc>
          <w:tcPr>
            <w:tcW w:w="1897" w:type="dxa"/>
            <w:tcBorders>
              <w:tl2br w:val="nil"/>
              <w:tr2bl w:val="nil"/>
            </w:tcBorders>
            <w:shd w:val="clear" w:color="auto" w:fill="auto"/>
            <w:vAlign w:val="center"/>
          </w:tcPr>
          <w:p w14:paraId="7CF40B86">
            <w:pPr>
              <w:pStyle w:val="20"/>
              <w:bidi w:val="0"/>
            </w:pPr>
            <w:r>
              <w:t>从业号</w:t>
            </w:r>
          </w:p>
        </w:tc>
      </w:tr>
      <w:tr w14:paraId="34B0D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9439339">
            <w:pPr>
              <w:pStyle w:val="20"/>
              <w:bidi w:val="0"/>
            </w:pPr>
            <w:r>
              <w:t>项目负责人</w:t>
            </w:r>
          </w:p>
        </w:tc>
        <w:tc>
          <w:tcPr>
            <w:tcW w:w="1703" w:type="dxa"/>
            <w:tcBorders>
              <w:tl2br w:val="nil"/>
              <w:tr2bl w:val="nil"/>
            </w:tcBorders>
            <w:shd w:val="clear" w:color="auto" w:fill="auto"/>
            <w:vAlign w:val="center"/>
          </w:tcPr>
          <w:p w14:paraId="6F75A41C">
            <w:pPr>
              <w:pStyle w:val="20"/>
              <w:bidi w:val="0"/>
              <w:ind w:firstLine="0" w:firstLineChars="0"/>
              <w:rPr>
                <w:rFonts w:hint="default"/>
                <w:lang w:val="en-US" w:eastAsia="zh-CN"/>
              </w:rPr>
            </w:pPr>
            <w:r>
              <w:rPr>
                <w:rFonts w:hint="eastAsia"/>
                <w:sz w:val="24"/>
                <w:szCs w:val="24"/>
              </w:rPr>
              <w:t>郦旭锋</w:t>
            </w:r>
          </w:p>
        </w:tc>
        <w:tc>
          <w:tcPr>
            <w:tcW w:w="3981" w:type="dxa"/>
            <w:tcBorders>
              <w:tl2br w:val="nil"/>
              <w:tr2bl w:val="nil"/>
            </w:tcBorders>
            <w:shd w:val="clear" w:color="auto" w:fill="auto"/>
            <w:vAlign w:val="center"/>
          </w:tcPr>
          <w:p w14:paraId="7450AFBE">
            <w:pPr>
              <w:pStyle w:val="20"/>
              <w:bidi w:val="0"/>
              <w:ind w:firstLine="0" w:firstLineChars="0"/>
              <w:rPr>
                <w:rFonts w:hint="eastAsia" w:eastAsia="宋体"/>
                <w:lang w:val="en-US" w:eastAsia="zh-CN"/>
              </w:rPr>
            </w:pPr>
            <w:r>
              <w:rPr>
                <w:rFonts w:hint="eastAsia"/>
                <w:sz w:val="24"/>
                <w:szCs w:val="24"/>
              </w:rPr>
              <w:t>CAWS53000023020085</w:t>
            </w:r>
            <w:r>
              <w:rPr>
                <w:rFonts w:hint="eastAsia"/>
                <w:sz w:val="24"/>
                <w:szCs w:val="24"/>
                <w:lang w:val="en-US" w:eastAsia="zh-CN"/>
              </w:rPr>
              <w:t>9</w:t>
            </w:r>
          </w:p>
        </w:tc>
        <w:tc>
          <w:tcPr>
            <w:tcW w:w="1897" w:type="dxa"/>
            <w:tcBorders>
              <w:tl2br w:val="nil"/>
              <w:tr2bl w:val="nil"/>
            </w:tcBorders>
            <w:shd w:val="clear" w:color="auto" w:fill="auto"/>
            <w:vAlign w:val="center"/>
          </w:tcPr>
          <w:p w14:paraId="5324B9A0">
            <w:pPr>
              <w:pStyle w:val="20"/>
              <w:bidi w:val="0"/>
              <w:ind w:firstLine="0" w:firstLineChars="0"/>
            </w:pPr>
            <w:r>
              <w:rPr>
                <w:rFonts w:hint="eastAsia"/>
                <w:sz w:val="24"/>
                <w:szCs w:val="24"/>
              </w:rPr>
              <w:t>031143</w:t>
            </w:r>
          </w:p>
        </w:tc>
      </w:tr>
      <w:tr w14:paraId="6DA2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57DC20C3">
            <w:pPr>
              <w:pStyle w:val="20"/>
              <w:bidi w:val="0"/>
            </w:pPr>
            <w:r>
              <w:t>项目组成员</w:t>
            </w:r>
          </w:p>
        </w:tc>
        <w:tc>
          <w:tcPr>
            <w:tcW w:w="1703" w:type="dxa"/>
            <w:tcBorders>
              <w:tl2br w:val="nil"/>
              <w:tr2bl w:val="nil"/>
            </w:tcBorders>
            <w:shd w:val="clear" w:color="auto" w:fill="auto"/>
            <w:vAlign w:val="center"/>
          </w:tcPr>
          <w:p w14:paraId="1885F480">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6933F4CD">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4B8976CF">
            <w:pPr>
              <w:pStyle w:val="20"/>
              <w:bidi w:val="0"/>
              <w:ind w:firstLine="0" w:firstLineChars="0"/>
            </w:pPr>
            <w:r>
              <w:rPr>
                <w:rFonts w:hint="eastAsia"/>
              </w:rPr>
              <w:t>037095</w:t>
            </w:r>
          </w:p>
        </w:tc>
      </w:tr>
      <w:tr w14:paraId="10F56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2E1AB8A">
            <w:pPr>
              <w:pStyle w:val="20"/>
              <w:bidi w:val="0"/>
            </w:pPr>
          </w:p>
        </w:tc>
        <w:tc>
          <w:tcPr>
            <w:tcW w:w="1703" w:type="dxa"/>
            <w:tcBorders>
              <w:tl2br w:val="nil"/>
              <w:tr2bl w:val="nil"/>
            </w:tcBorders>
            <w:shd w:val="clear" w:color="auto" w:fill="auto"/>
            <w:vAlign w:val="center"/>
          </w:tcPr>
          <w:p w14:paraId="537E6612">
            <w:pPr>
              <w:pStyle w:val="20"/>
              <w:bidi w:val="0"/>
              <w:ind w:firstLine="0" w:firstLineChars="0"/>
              <w:rPr>
                <w:rFonts w:hint="eastAsia"/>
                <w:lang w:val="en-US" w:eastAsia="zh-CN"/>
              </w:rPr>
            </w:pPr>
            <w:r>
              <w:rPr>
                <w:rFonts w:hint="eastAsia"/>
                <w:lang w:val="en-US" w:eastAsia="zh-CN"/>
              </w:rPr>
              <w:t>湛超</w:t>
            </w:r>
          </w:p>
        </w:tc>
        <w:tc>
          <w:tcPr>
            <w:tcW w:w="3981" w:type="dxa"/>
            <w:tcBorders>
              <w:tl2br w:val="nil"/>
              <w:tr2bl w:val="nil"/>
            </w:tcBorders>
            <w:shd w:val="clear" w:color="auto" w:fill="auto"/>
            <w:vAlign w:val="center"/>
          </w:tcPr>
          <w:p w14:paraId="32B93087">
            <w:pPr>
              <w:pStyle w:val="20"/>
              <w:bidi w:val="0"/>
              <w:ind w:firstLine="0" w:firstLineChars="0"/>
              <w:rPr>
                <w:rFonts w:hint="eastAsia" w:ascii="宋体" w:hAnsi="宋体" w:eastAsia="宋体" w:cs="宋体"/>
                <w:color w:val="000000"/>
                <w:kern w:val="2"/>
                <w:sz w:val="24"/>
                <w:szCs w:val="24"/>
                <w:lang w:val="en-US" w:eastAsia="zh-CN" w:bidi="ar-SA"/>
              </w:rPr>
            </w:pPr>
            <w:r>
              <w:rPr>
                <w:rFonts w:hint="default"/>
              </w:rPr>
              <w:t>CAWS53000023020108</w:t>
            </w:r>
            <w:r>
              <w:rPr>
                <w:rFonts w:hint="eastAsia"/>
                <w:lang w:val="en-US" w:eastAsia="zh-CN"/>
              </w:rPr>
              <w:t>7</w:t>
            </w:r>
          </w:p>
        </w:tc>
        <w:tc>
          <w:tcPr>
            <w:tcW w:w="1897" w:type="dxa"/>
            <w:tcBorders>
              <w:tl2br w:val="nil"/>
              <w:tr2bl w:val="nil"/>
            </w:tcBorders>
            <w:shd w:val="clear" w:color="auto" w:fill="auto"/>
            <w:vAlign w:val="center"/>
          </w:tcPr>
          <w:p w14:paraId="6E35B577">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rPr>
              <w:t>033831</w:t>
            </w:r>
          </w:p>
        </w:tc>
      </w:tr>
      <w:tr w14:paraId="619A1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45BFECC">
            <w:pPr>
              <w:pStyle w:val="20"/>
              <w:bidi w:val="0"/>
            </w:pPr>
          </w:p>
        </w:tc>
        <w:tc>
          <w:tcPr>
            <w:tcW w:w="1703" w:type="dxa"/>
            <w:tcBorders>
              <w:tl2br w:val="nil"/>
              <w:tr2bl w:val="nil"/>
            </w:tcBorders>
            <w:shd w:val="clear" w:color="auto" w:fill="auto"/>
            <w:vAlign w:val="center"/>
          </w:tcPr>
          <w:p w14:paraId="3FE67A8F">
            <w:pPr>
              <w:pStyle w:val="20"/>
              <w:bidi w:val="0"/>
              <w:rPr>
                <w:rFonts w:hint="default"/>
                <w:lang w:val="en-US" w:eastAsia="zh-CN"/>
              </w:rPr>
            </w:pPr>
            <w:r>
              <w:rPr>
                <w:rFonts w:hint="eastAsia" w:ascii="宋体" w:hAnsi="宋体" w:eastAsia="宋体" w:cs="宋体"/>
                <w:color w:val="auto"/>
                <w:sz w:val="24"/>
                <w:szCs w:val="24"/>
                <w:lang w:val="en-US" w:eastAsia="zh-CN"/>
              </w:rPr>
              <w:t>杨尚达</w:t>
            </w:r>
          </w:p>
        </w:tc>
        <w:tc>
          <w:tcPr>
            <w:tcW w:w="3981" w:type="dxa"/>
            <w:tcBorders>
              <w:tl2br w:val="nil"/>
              <w:tr2bl w:val="nil"/>
            </w:tcBorders>
            <w:shd w:val="clear" w:color="auto" w:fill="auto"/>
            <w:vAlign w:val="center"/>
          </w:tcPr>
          <w:p w14:paraId="2396E5D8">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S011053000110202001798</w:t>
            </w:r>
          </w:p>
        </w:tc>
        <w:tc>
          <w:tcPr>
            <w:tcW w:w="1897" w:type="dxa"/>
            <w:tcBorders>
              <w:tl2br w:val="nil"/>
              <w:tr2bl w:val="nil"/>
            </w:tcBorders>
            <w:shd w:val="clear" w:color="auto" w:fill="auto"/>
            <w:vAlign w:val="center"/>
          </w:tcPr>
          <w:p w14:paraId="787C9973">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041530</w:t>
            </w:r>
          </w:p>
        </w:tc>
      </w:tr>
      <w:tr w14:paraId="6942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CCAAE16">
            <w:pPr>
              <w:pStyle w:val="20"/>
              <w:bidi w:val="0"/>
            </w:pPr>
          </w:p>
        </w:tc>
        <w:tc>
          <w:tcPr>
            <w:tcW w:w="1703" w:type="dxa"/>
            <w:tcBorders>
              <w:tl2br w:val="nil"/>
              <w:tr2bl w:val="nil"/>
            </w:tcBorders>
            <w:shd w:val="clear" w:color="auto" w:fill="auto"/>
            <w:vAlign w:val="center"/>
          </w:tcPr>
          <w:p w14:paraId="69787F47">
            <w:pPr>
              <w:pStyle w:val="20"/>
              <w:bidi w:val="0"/>
              <w:rPr>
                <w:rFonts w:hint="default"/>
                <w:lang w:val="en-US" w:eastAsia="zh-CN"/>
              </w:rPr>
            </w:pPr>
            <w:r>
              <w:rPr>
                <w:rFonts w:hint="eastAsia" w:ascii="宋体" w:hAnsi="宋体" w:eastAsia="宋体" w:cs="宋体"/>
                <w:color w:val="auto"/>
                <w:sz w:val="24"/>
                <w:szCs w:val="24"/>
                <w:lang w:val="en-US" w:eastAsia="zh-CN"/>
              </w:rPr>
              <w:t>韦根远</w:t>
            </w:r>
          </w:p>
        </w:tc>
        <w:tc>
          <w:tcPr>
            <w:tcW w:w="3981" w:type="dxa"/>
            <w:tcBorders>
              <w:tl2br w:val="nil"/>
              <w:tr2bl w:val="nil"/>
            </w:tcBorders>
            <w:shd w:val="clear" w:color="auto" w:fill="auto"/>
            <w:vAlign w:val="center"/>
          </w:tcPr>
          <w:p w14:paraId="1EDB18BF">
            <w:pPr>
              <w:pStyle w:val="20"/>
              <w:bidi w:val="0"/>
              <w:ind w:firstLine="0" w:firstLineChars="0"/>
              <w:rPr>
                <w:rFonts w:hint="eastAsia"/>
              </w:rPr>
            </w:pPr>
            <w:r>
              <w:rPr>
                <w:rFonts w:hint="eastAsia" w:ascii="宋体" w:hAnsi="宋体" w:eastAsia="宋体" w:cs="宋体"/>
                <w:color w:val="auto"/>
                <w:sz w:val="24"/>
                <w:szCs w:val="24"/>
                <w:lang w:val="en-US" w:eastAsia="zh-CN"/>
              </w:rPr>
              <w:t>S011044000110191001083</w:t>
            </w:r>
          </w:p>
        </w:tc>
        <w:tc>
          <w:tcPr>
            <w:tcW w:w="1897" w:type="dxa"/>
            <w:tcBorders>
              <w:tl2br w:val="nil"/>
              <w:tr2bl w:val="nil"/>
            </w:tcBorders>
            <w:shd w:val="clear" w:color="auto" w:fill="auto"/>
            <w:vAlign w:val="center"/>
          </w:tcPr>
          <w:p w14:paraId="706FC1D8">
            <w:pPr>
              <w:pStyle w:val="20"/>
              <w:bidi w:val="0"/>
              <w:ind w:firstLine="0" w:firstLineChars="0"/>
              <w:rPr>
                <w:rFonts w:hint="eastAsia"/>
              </w:rPr>
            </w:pPr>
            <w:r>
              <w:rPr>
                <w:rFonts w:hint="eastAsia" w:ascii="宋体" w:hAnsi="宋体" w:eastAsia="宋体" w:cs="宋体"/>
                <w:color w:val="auto"/>
                <w:sz w:val="24"/>
                <w:szCs w:val="24"/>
                <w:lang w:val="en-US" w:eastAsia="zh-CN"/>
              </w:rPr>
              <w:t>038544</w:t>
            </w:r>
          </w:p>
        </w:tc>
      </w:tr>
      <w:tr w14:paraId="4736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733777C">
            <w:pPr>
              <w:pStyle w:val="20"/>
              <w:bidi w:val="0"/>
            </w:pPr>
          </w:p>
        </w:tc>
        <w:tc>
          <w:tcPr>
            <w:tcW w:w="1703" w:type="dxa"/>
            <w:tcBorders>
              <w:tl2br w:val="nil"/>
              <w:tr2bl w:val="nil"/>
            </w:tcBorders>
            <w:shd w:val="clear" w:color="auto" w:fill="auto"/>
            <w:vAlign w:val="center"/>
          </w:tcPr>
          <w:p w14:paraId="4DDF81C5">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rPr>
              <w:t>许 丹</w:t>
            </w:r>
          </w:p>
        </w:tc>
        <w:tc>
          <w:tcPr>
            <w:tcW w:w="3981" w:type="dxa"/>
            <w:tcBorders>
              <w:tl2br w:val="nil"/>
              <w:tr2bl w:val="nil"/>
            </w:tcBorders>
            <w:shd w:val="clear" w:color="auto" w:fill="auto"/>
            <w:vAlign w:val="center"/>
          </w:tcPr>
          <w:p w14:paraId="6BD505F7">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rPr>
              <w:t>CAWS530000230201086</w:t>
            </w:r>
          </w:p>
        </w:tc>
        <w:tc>
          <w:tcPr>
            <w:tcW w:w="1897" w:type="dxa"/>
            <w:tcBorders>
              <w:tl2br w:val="nil"/>
              <w:tr2bl w:val="nil"/>
            </w:tcBorders>
            <w:shd w:val="clear" w:color="auto" w:fill="auto"/>
            <w:vAlign w:val="center"/>
          </w:tcPr>
          <w:p w14:paraId="715B76A8">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rPr>
              <w:t>031243</w:t>
            </w:r>
          </w:p>
        </w:tc>
      </w:tr>
      <w:tr w14:paraId="5AD6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173B3B8">
            <w:pPr>
              <w:pStyle w:val="20"/>
              <w:bidi w:val="0"/>
            </w:pPr>
          </w:p>
        </w:tc>
        <w:tc>
          <w:tcPr>
            <w:tcW w:w="1703" w:type="dxa"/>
            <w:tcBorders>
              <w:tl2br w:val="nil"/>
              <w:tr2bl w:val="nil"/>
            </w:tcBorders>
            <w:shd w:val="clear" w:color="auto" w:fill="auto"/>
            <w:vAlign w:val="center"/>
          </w:tcPr>
          <w:p w14:paraId="3AA14B3F">
            <w:pPr>
              <w:pStyle w:val="20"/>
              <w:bidi w:val="0"/>
              <w:ind w:firstLine="0" w:firstLineChars="0"/>
              <w:rPr>
                <w:rFonts w:hint="eastAsia"/>
                <w:lang w:val="en-US" w:eastAsia="zh-CN"/>
              </w:rPr>
            </w:pPr>
            <w:r>
              <w:rPr>
                <w:rFonts w:hint="eastAsia" w:ascii="宋体" w:hAnsi="宋体" w:eastAsia="宋体" w:cs="宋体"/>
                <w:color w:val="auto"/>
                <w:sz w:val="24"/>
                <w:szCs w:val="24"/>
                <w:lang w:val="en-US" w:eastAsia="zh-CN"/>
              </w:rPr>
              <w:t>张晋慧</w:t>
            </w:r>
          </w:p>
        </w:tc>
        <w:tc>
          <w:tcPr>
            <w:tcW w:w="3981" w:type="dxa"/>
            <w:tcBorders>
              <w:tl2br w:val="nil"/>
              <w:tr2bl w:val="nil"/>
            </w:tcBorders>
            <w:shd w:val="clear" w:color="auto" w:fill="auto"/>
            <w:vAlign w:val="center"/>
          </w:tcPr>
          <w:p w14:paraId="302D9892">
            <w:pPr>
              <w:pStyle w:val="20"/>
              <w:bidi w:val="0"/>
              <w:ind w:firstLine="0" w:firstLineChars="0"/>
              <w:rPr>
                <w:rFonts w:hint="default" w:ascii="宋体" w:hAnsi="宋体" w:eastAsia="宋体" w:cs="宋体"/>
                <w:color w:val="auto"/>
                <w:kern w:val="0"/>
                <w:sz w:val="24"/>
                <w:szCs w:val="24"/>
                <w:lang w:val="en-US" w:eastAsia="zh-CN" w:bidi="ar-SA"/>
              </w:rPr>
            </w:pPr>
            <w:r>
              <w:rPr>
                <w:rFonts w:hint="eastAsia" w:ascii="宋体" w:hAnsi="宋体" w:eastAsia="宋体" w:cs="宋体"/>
                <w:color w:val="auto"/>
                <w:sz w:val="24"/>
                <w:szCs w:val="24"/>
                <w:lang w:val="en-US" w:eastAsia="zh-CN"/>
              </w:rPr>
              <w:t>1100000000302946</w:t>
            </w:r>
          </w:p>
        </w:tc>
        <w:tc>
          <w:tcPr>
            <w:tcW w:w="1897" w:type="dxa"/>
            <w:tcBorders>
              <w:tl2br w:val="nil"/>
              <w:tr2bl w:val="nil"/>
            </w:tcBorders>
            <w:shd w:val="clear" w:color="auto" w:fill="auto"/>
            <w:vAlign w:val="center"/>
          </w:tcPr>
          <w:p w14:paraId="70AF3286">
            <w:pPr>
              <w:pStyle w:val="20"/>
              <w:bidi w:val="0"/>
              <w:ind w:firstLine="0" w:firstLineChars="0"/>
              <w:rPr>
                <w:rFonts w:hint="default" w:ascii="宋体" w:hAnsi="宋体" w:eastAsia="宋体" w:cs="宋体"/>
                <w:color w:val="auto"/>
                <w:kern w:val="0"/>
                <w:sz w:val="24"/>
                <w:szCs w:val="24"/>
                <w:lang w:val="en-US" w:eastAsia="zh-CN" w:bidi="ar-SA"/>
              </w:rPr>
            </w:pPr>
            <w:r>
              <w:rPr>
                <w:rFonts w:hint="eastAsia" w:ascii="宋体" w:hAnsi="宋体" w:eastAsia="宋体" w:cs="宋体"/>
                <w:color w:val="auto"/>
                <w:sz w:val="24"/>
                <w:szCs w:val="24"/>
                <w:lang w:val="en-US" w:eastAsia="zh-CN"/>
              </w:rPr>
              <w:t>020045</w:t>
            </w:r>
          </w:p>
        </w:tc>
      </w:tr>
      <w:tr w14:paraId="2147F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CB8D2B3">
            <w:pPr>
              <w:pStyle w:val="20"/>
              <w:bidi w:val="0"/>
            </w:pPr>
          </w:p>
        </w:tc>
        <w:tc>
          <w:tcPr>
            <w:tcW w:w="1703" w:type="dxa"/>
            <w:tcBorders>
              <w:tl2br w:val="nil"/>
              <w:tr2bl w:val="nil"/>
            </w:tcBorders>
            <w:shd w:val="clear" w:color="auto" w:fill="auto"/>
            <w:vAlign w:val="center"/>
          </w:tcPr>
          <w:p w14:paraId="7121FE8E">
            <w:pPr>
              <w:pStyle w:val="20"/>
              <w:bidi w:val="0"/>
              <w:ind w:firstLine="0" w:firstLineChars="0"/>
              <w:rPr>
                <w:rFonts w:hint="default"/>
                <w:lang w:val="en-US" w:eastAsia="zh-CN"/>
              </w:rPr>
            </w:pPr>
            <w:r>
              <w:rPr>
                <w:rFonts w:hint="eastAsia"/>
                <w:lang w:val="en-US" w:eastAsia="zh-CN"/>
              </w:rPr>
              <w:t>吴红玉</w:t>
            </w:r>
          </w:p>
        </w:tc>
        <w:tc>
          <w:tcPr>
            <w:tcW w:w="3981" w:type="dxa"/>
            <w:tcBorders>
              <w:tl2br w:val="nil"/>
              <w:tr2bl w:val="nil"/>
            </w:tcBorders>
            <w:shd w:val="clear" w:color="auto" w:fill="auto"/>
            <w:vAlign w:val="center"/>
          </w:tcPr>
          <w:p w14:paraId="0BA5F9AC">
            <w:pPr>
              <w:pStyle w:val="20"/>
              <w:bidi w:val="0"/>
              <w:ind w:firstLine="0" w:firstLineChars="0"/>
              <w:rPr>
                <w:rFonts w:hint="default"/>
                <w:lang w:val="en-US" w:eastAsia="zh-CN"/>
              </w:rPr>
            </w:pPr>
            <w:r>
              <w:rPr>
                <w:rFonts w:hint="default"/>
                <w:lang w:val="en-US" w:eastAsia="zh-CN"/>
              </w:rPr>
              <w:t>1200000000300398</w:t>
            </w:r>
          </w:p>
        </w:tc>
        <w:tc>
          <w:tcPr>
            <w:tcW w:w="1897" w:type="dxa"/>
            <w:tcBorders>
              <w:tl2br w:val="nil"/>
              <w:tr2bl w:val="nil"/>
            </w:tcBorders>
            <w:shd w:val="clear" w:color="auto" w:fill="auto"/>
            <w:vAlign w:val="center"/>
          </w:tcPr>
          <w:p w14:paraId="70229C97">
            <w:pPr>
              <w:pStyle w:val="20"/>
              <w:bidi w:val="0"/>
              <w:ind w:firstLine="0" w:firstLineChars="0"/>
              <w:rPr>
                <w:rFonts w:hint="eastAsia"/>
              </w:rPr>
            </w:pPr>
            <w:r>
              <w:rPr>
                <w:rFonts w:hint="default"/>
                <w:lang w:val="en-US" w:eastAsia="zh-CN"/>
              </w:rPr>
              <w:t>025175</w:t>
            </w:r>
          </w:p>
        </w:tc>
      </w:tr>
      <w:tr w14:paraId="4CC3B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D5013A8">
            <w:pPr>
              <w:pStyle w:val="20"/>
              <w:bidi w:val="0"/>
            </w:pPr>
            <w:r>
              <w:t>技术专家</w:t>
            </w:r>
          </w:p>
        </w:tc>
        <w:tc>
          <w:tcPr>
            <w:tcW w:w="7581" w:type="dxa"/>
            <w:gridSpan w:val="3"/>
            <w:tcBorders>
              <w:tl2br w:val="nil"/>
              <w:tr2bl w:val="nil"/>
            </w:tcBorders>
            <w:shd w:val="clear" w:color="auto" w:fill="auto"/>
            <w:vAlign w:val="center"/>
          </w:tcPr>
          <w:p w14:paraId="34AD014E">
            <w:pPr>
              <w:pStyle w:val="20"/>
              <w:bidi w:val="0"/>
            </w:pPr>
            <w:r>
              <w:t>/</w:t>
            </w:r>
          </w:p>
        </w:tc>
      </w:tr>
      <w:tr w14:paraId="09ADD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9B63DED">
            <w:pPr>
              <w:pStyle w:val="20"/>
              <w:bidi w:val="0"/>
            </w:pPr>
            <w:r>
              <w:t>现场勘察人员及时间</w:t>
            </w:r>
          </w:p>
        </w:tc>
        <w:tc>
          <w:tcPr>
            <w:tcW w:w="7581" w:type="dxa"/>
            <w:gridSpan w:val="3"/>
            <w:tcBorders>
              <w:tl2br w:val="nil"/>
              <w:tr2bl w:val="nil"/>
            </w:tcBorders>
            <w:shd w:val="clear" w:color="auto" w:fill="auto"/>
            <w:vAlign w:val="center"/>
          </w:tcPr>
          <w:p w14:paraId="465F6A6A">
            <w:pPr>
              <w:pStyle w:val="20"/>
              <w:bidi w:val="0"/>
              <w:rPr>
                <w:rFonts w:hint="default"/>
                <w:lang w:val="en-US" w:eastAsia="zh-CN"/>
              </w:rPr>
            </w:pPr>
            <w:r>
              <w:rPr>
                <w:rFonts w:hint="eastAsia"/>
                <w:lang w:val="en-US" w:eastAsia="zh-CN"/>
              </w:rPr>
              <w:t>杨尚达、郦旭锋 2024.11.22</w:t>
            </w:r>
          </w:p>
        </w:tc>
      </w:tr>
      <w:tr w14:paraId="709DF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A38E942">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58994B9E">
            <w:pPr>
              <w:pStyle w:val="20"/>
              <w:bidi w:val="0"/>
              <w:rPr>
                <w:rFonts w:hint="default"/>
                <w:lang w:val="en-US" w:eastAsia="zh-CN"/>
              </w:rPr>
            </w:pPr>
          </w:p>
        </w:tc>
      </w:tr>
      <w:tr w14:paraId="1D410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18B47ACC">
            <w:pPr>
              <w:pStyle w:val="20"/>
              <w:bidi w:val="0"/>
            </w:pPr>
            <w:r>
              <w:t>项目简介</w:t>
            </w:r>
          </w:p>
        </w:tc>
        <w:tc>
          <w:tcPr>
            <w:tcW w:w="7581" w:type="dxa"/>
            <w:gridSpan w:val="3"/>
            <w:tcBorders>
              <w:tl2br w:val="nil"/>
              <w:tr2bl w:val="nil"/>
            </w:tcBorders>
            <w:shd w:val="clear" w:color="auto" w:fill="auto"/>
            <w:vAlign w:val="top"/>
          </w:tcPr>
          <w:p w14:paraId="3E0F7303">
            <w:pPr>
              <w:pStyle w:val="20"/>
              <w:bidi w:val="0"/>
              <w:ind w:firstLine="480" w:firstLineChars="200"/>
              <w:rPr>
                <w:rFonts w:hint="eastAsia"/>
                <w:lang w:eastAsia="zh-CN"/>
              </w:rPr>
            </w:pPr>
            <w:r>
              <w:rPr>
                <w:rFonts w:hint="eastAsia"/>
                <w:lang w:eastAsia="zh-CN"/>
              </w:rPr>
              <w:t>根据《中华人民共和国安全生产法》，《危险化学品安全管理条例》，《危险化学品经营许可证管理办法》第三条之规定，所有经营危险化学品的企业取得和更换危险化学品经营许可证的需要对该企业经营危化品进行安全评价。</w:t>
            </w:r>
          </w:p>
          <w:p w14:paraId="52CD32BD">
            <w:pPr>
              <w:pStyle w:val="20"/>
              <w:bidi w:val="0"/>
              <w:ind w:firstLine="480" w:firstLineChars="200"/>
              <w:rPr>
                <w:rFonts w:hint="eastAsia"/>
                <w:lang w:eastAsia="zh-CN"/>
              </w:rPr>
            </w:pPr>
            <w:r>
              <w:rPr>
                <w:rFonts w:hint="eastAsia"/>
                <w:lang w:eastAsia="zh-CN"/>
              </w:rPr>
              <w:t>受织金县牛场镇黄河加油站的委托，我公司承担了织金县牛场镇黄河加油站安全现状评价工作。</w:t>
            </w:r>
          </w:p>
          <w:p w14:paraId="043BF382">
            <w:pPr>
              <w:pStyle w:val="7"/>
              <w:ind w:left="0" w:leftChars="0" w:firstLine="0" w:firstLineChars="0"/>
              <w:jc w:val="both"/>
              <w:rPr>
                <w:rFonts w:hint="eastAsia" w:eastAsia="宋体"/>
                <w:lang w:val="en-US" w:eastAsia="zh-CN"/>
              </w:rPr>
            </w:pPr>
            <w:r>
              <w:rPr>
                <w:rFonts w:hint="eastAsia"/>
                <w:lang w:val="en-US" w:eastAsia="zh-CN"/>
              </w:rPr>
              <w:t xml:space="preserve">  </w:t>
            </w:r>
            <w:r>
              <w:rPr>
                <w:rFonts w:hint="eastAsia" w:ascii="宋体" w:hAnsi="宋体" w:eastAsia="宋体" w:cs="Times New Roman"/>
                <w:color w:val="000000"/>
                <w:kern w:val="0"/>
                <w:sz w:val="24"/>
                <w:szCs w:val="20"/>
                <w:lang w:val="en-US" w:eastAsia="zh-CN" w:bidi="ar-SA"/>
              </w:rPr>
              <w:t>该加油站安全条件和安全设施符合国家相关法律法规及规范标准的要求，具备安全经营条件。</w:t>
            </w:r>
          </w:p>
        </w:tc>
      </w:tr>
      <w:tr w14:paraId="3DDBC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5E9926AB">
            <w:pPr>
              <w:pStyle w:val="20"/>
              <w:bidi w:val="0"/>
            </w:pPr>
            <w:r>
              <w:t>现场照片</w:t>
            </w:r>
          </w:p>
        </w:tc>
        <w:tc>
          <w:tcPr>
            <w:tcW w:w="7581" w:type="dxa"/>
            <w:gridSpan w:val="3"/>
            <w:tcBorders>
              <w:tl2br w:val="nil"/>
              <w:tr2bl w:val="nil"/>
            </w:tcBorders>
            <w:shd w:val="clear" w:color="auto" w:fill="auto"/>
            <w:vAlign w:val="top"/>
          </w:tcPr>
          <w:p w14:paraId="3FA0CE7B">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462655" cy="2596515"/>
                  <wp:effectExtent l="0" t="0" r="4445" b="13335"/>
                  <wp:docPr id="41" name="图片 41" descr="检查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检查 (17)"/>
                          <pic:cNvPicPr>
                            <a:picLocks noChangeAspect="1"/>
                          </pic:cNvPicPr>
                        </pic:nvPicPr>
                        <pic:blipFill>
                          <a:blip r:embed="rId37"/>
                          <a:stretch>
                            <a:fillRect/>
                          </a:stretch>
                        </pic:blipFill>
                        <pic:spPr>
                          <a:xfrm>
                            <a:off x="0" y="0"/>
                            <a:ext cx="3462655" cy="2596515"/>
                          </a:xfrm>
                          <a:prstGeom prst="rect">
                            <a:avLst/>
                          </a:prstGeom>
                        </pic:spPr>
                      </pic:pic>
                    </a:graphicData>
                  </a:graphic>
                </wp:inline>
              </w:drawing>
            </w:r>
          </w:p>
          <w:p w14:paraId="02192D2D">
            <w:pPr>
              <w:rPr>
                <w:rFonts w:hint="default"/>
                <w:lang w:val="en-US" w:eastAsia="zh-CN"/>
              </w:rPr>
            </w:pPr>
            <w:r>
              <w:rPr>
                <w:rFonts w:hint="default"/>
                <w:lang w:val="en-US" w:eastAsia="zh-CN"/>
              </w:rPr>
              <w:drawing>
                <wp:inline distT="0" distB="0" distL="114300" distR="114300">
                  <wp:extent cx="3474720" cy="2491740"/>
                  <wp:effectExtent l="0" t="0" r="11430" b="3810"/>
                  <wp:docPr id="42" name="图片 42"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检查 (4)"/>
                          <pic:cNvPicPr>
                            <a:picLocks noChangeAspect="1"/>
                          </pic:cNvPicPr>
                        </pic:nvPicPr>
                        <pic:blipFill>
                          <a:blip r:embed="rId38"/>
                          <a:stretch>
                            <a:fillRect/>
                          </a:stretch>
                        </pic:blipFill>
                        <pic:spPr>
                          <a:xfrm>
                            <a:off x="0" y="0"/>
                            <a:ext cx="3474720" cy="2491740"/>
                          </a:xfrm>
                          <a:prstGeom prst="rect">
                            <a:avLst/>
                          </a:prstGeom>
                        </pic:spPr>
                      </pic:pic>
                    </a:graphicData>
                  </a:graphic>
                </wp:inline>
              </w:drawing>
            </w:r>
          </w:p>
          <w:p w14:paraId="4460FFC1">
            <w:pPr>
              <w:rPr>
                <w:rFonts w:hint="default"/>
                <w:lang w:val="en-US" w:eastAsia="zh-CN"/>
              </w:rPr>
            </w:pPr>
            <w:r>
              <w:rPr>
                <w:rFonts w:hint="default"/>
                <w:lang w:val="en-US" w:eastAsia="zh-CN"/>
              </w:rPr>
              <w:drawing>
                <wp:inline distT="0" distB="0" distL="114300" distR="114300">
                  <wp:extent cx="3495040" cy="2487930"/>
                  <wp:effectExtent l="0" t="0" r="10160" b="7620"/>
                  <wp:docPr id="43" name="图片 43"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检查 (5)"/>
                          <pic:cNvPicPr>
                            <a:picLocks noChangeAspect="1"/>
                          </pic:cNvPicPr>
                        </pic:nvPicPr>
                        <pic:blipFill>
                          <a:blip r:embed="rId39"/>
                          <a:stretch>
                            <a:fillRect/>
                          </a:stretch>
                        </pic:blipFill>
                        <pic:spPr>
                          <a:xfrm>
                            <a:off x="0" y="0"/>
                            <a:ext cx="3495040" cy="2487930"/>
                          </a:xfrm>
                          <a:prstGeom prst="rect">
                            <a:avLst/>
                          </a:prstGeom>
                        </pic:spPr>
                      </pic:pic>
                    </a:graphicData>
                  </a:graphic>
                </wp:inline>
              </w:drawing>
            </w:r>
          </w:p>
          <w:p w14:paraId="5DF5D083">
            <w:pPr>
              <w:rPr>
                <w:rFonts w:hint="default"/>
                <w:lang w:val="en-US" w:eastAsia="zh-CN"/>
              </w:rPr>
            </w:pPr>
          </w:p>
          <w:p w14:paraId="1560140D">
            <w:pPr>
              <w:pStyle w:val="20"/>
              <w:bidi w:val="0"/>
              <w:rPr>
                <w:rFonts w:hint="default"/>
                <w:lang w:val="en-US" w:eastAsia="zh-CN"/>
              </w:rPr>
            </w:pPr>
          </w:p>
        </w:tc>
      </w:tr>
      <w:tr w14:paraId="2F4E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E3C5005">
            <w:pPr>
              <w:pStyle w:val="20"/>
              <w:bidi w:val="0"/>
            </w:pPr>
            <w:r>
              <w:t>被评价单位信息反馈情况</w:t>
            </w:r>
          </w:p>
        </w:tc>
        <w:tc>
          <w:tcPr>
            <w:tcW w:w="7581" w:type="dxa"/>
            <w:gridSpan w:val="3"/>
            <w:tcBorders>
              <w:tl2br w:val="nil"/>
              <w:tr2bl w:val="nil"/>
            </w:tcBorders>
            <w:shd w:val="clear" w:color="auto" w:fill="auto"/>
            <w:vAlign w:val="center"/>
          </w:tcPr>
          <w:p w14:paraId="5A7DB9BB">
            <w:pPr>
              <w:pStyle w:val="20"/>
              <w:bidi w:val="0"/>
            </w:pPr>
            <w:r>
              <w:t>满意</w:t>
            </w:r>
          </w:p>
        </w:tc>
      </w:tr>
    </w:tbl>
    <w:p w14:paraId="6BCD7C7A">
      <w:pPr>
        <w:pStyle w:val="2"/>
        <w:bidi w:val="0"/>
        <w:spacing w:line="240" w:lineRule="auto"/>
        <w:jc w:val="left"/>
      </w:pPr>
      <w:r>
        <w:rPr>
          <w:rFonts w:hint="eastAsia" w:ascii="Calibri" w:hAnsi="Calibri" w:eastAsia="宋体" w:cs="Times New Roman"/>
          <w:kern w:val="2"/>
          <w:sz w:val="28"/>
          <w:szCs w:val="24"/>
          <w:lang w:val="en-US" w:eastAsia="zh-CN" w:bidi="ar-SA"/>
        </w:rPr>
        <w:t>合同封面：</w:t>
      </w:r>
      <w:r>
        <w:drawing>
          <wp:inline distT="0" distB="0" distL="114300" distR="114300">
            <wp:extent cx="5886450" cy="8639175"/>
            <wp:effectExtent l="0" t="0" r="0" b="9525"/>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40"/>
                    <a:stretch>
                      <a:fillRect/>
                    </a:stretch>
                  </pic:blipFill>
                  <pic:spPr>
                    <a:xfrm>
                      <a:off x="0" y="0"/>
                      <a:ext cx="5886450" cy="8639175"/>
                    </a:xfrm>
                    <a:prstGeom prst="rect">
                      <a:avLst/>
                    </a:prstGeom>
                    <a:noFill/>
                    <a:ln>
                      <a:noFill/>
                    </a:ln>
                  </pic:spPr>
                </pic:pic>
              </a:graphicData>
            </a:graphic>
          </wp:inline>
        </w:drawing>
      </w:r>
    </w:p>
    <w:p w14:paraId="293FB302">
      <w:pPr>
        <w:jc w:val="left"/>
      </w:pPr>
      <w:r>
        <w:rPr>
          <w:rFonts w:hint="eastAsia"/>
          <w:lang w:val="en-US" w:eastAsia="zh-CN"/>
        </w:rPr>
        <w:t>报告外封：</w:t>
      </w:r>
      <w:r>
        <w:drawing>
          <wp:inline distT="0" distB="0" distL="114300" distR="114300">
            <wp:extent cx="5981065" cy="8362950"/>
            <wp:effectExtent l="0" t="0" r="635" b="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41"/>
                    <a:stretch>
                      <a:fillRect/>
                    </a:stretch>
                  </pic:blipFill>
                  <pic:spPr>
                    <a:xfrm>
                      <a:off x="0" y="0"/>
                      <a:ext cx="5981065" cy="8362950"/>
                    </a:xfrm>
                    <a:prstGeom prst="rect">
                      <a:avLst/>
                    </a:prstGeom>
                    <a:noFill/>
                    <a:ln>
                      <a:noFill/>
                    </a:ln>
                  </pic:spPr>
                </pic:pic>
              </a:graphicData>
            </a:graphic>
          </wp:inline>
        </w:drawing>
      </w:r>
    </w:p>
    <w:p w14:paraId="151032B1">
      <w:pPr>
        <w:pStyle w:val="16"/>
        <w:spacing w:after="0"/>
        <w:ind w:left="0" w:leftChars="0" w:firstLine="0" w:firstLineChars="0"/>
        <w:jc w:val="left"/>
        <w:rPr>
          <w:rFonts w:hint="eastAsia"/>
          <w:lang w:val="en-US" w:eastAsia="zh-CN"/>
        </w:rPr>
      </w:pPr>
      <w:r>
        <w:rPr>
          <w:rFonts w:hint="eastAsia"/>
          <w:lang w:val="en-US" w:eastAsia="zh-CN"/>
        </w:rPr>
        <w:t>报告内封：</w:t>
      </w:r>
    </w:p>
    <w:p w14:paraId="412DA057">
      <w:r>
        <w:drawing>
          <wp:inline distT="0" distB="0" distL="114300" distR="114300">
            <wp:extent cx="5791200" cy="8475980"/>
            <wp:effectExtent l="0" t="0" r="0" b="1270"/>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42"/>
                    <a:stretch>
                      <a:fillRect/>
                    </a:stretch>
                  </pic:blipFill>
                  <pic:spPr>
                    <a:xfrm>
                      <a:off x="0" y="0"/>
                      <a:ext cx="5791200" cy="8475980"/>
                    </a:xfrm>
                    <a:prstGeom prst="rect">
                      <a:avLst/>
                    </a:prstGeom>
                    <a:noFill/>
                    <a:ln>
                      <a:noFill/>
                    </a:ln>
                  </pic:spPr>
                </pic:pic>
              </a:graphicData>
            </a:graphic>
          </wp:inline>
        </w:drawing>
      </w:r>
    </w:p>
    <w:p w14:paraId="6F78BA0B">
      <w:pPr>
        <w:pStyle w:val="16"/>
        <w:spacing w:after="0"/>
        <w:ind w:left="0" w:leftChars="0" w:firstLine="0" w:firstLineChars="0"/>
        <w:jc w:val="left"/>
        <w:rPr>
          <w:rFonts w:hint="eastAsia"/>
          <w:lang w:val="en-US" w:eastAsia="zh-CN"/>
        </w:rPr>
      </w:pPr>
      <w:r>
        <w:rPr>
          <w:rFonts w:hint="eastAsia"/>
          <w:lang w:val="en-US" w:eastAsia="zh-CN"/>
        </w:rPr>
        <w:t>签字页：</w:t>
      </w:r>
    </w:p>
    <w:p w14:paraId="47AC1973">
      <w:r>
        <w:drawing>
          <wp:inline distT="0" distB="0" distL="114300" distR="114300">
            <wp:extent cx="5838825" cy="8371205"/>
            <wp:effectExtent l="0" t="0" r="9525" b="10795"/>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43"/>
                    <a:stretch>
                      <a:fillRect/>
                    </a:stretch>
                  </pic:blipFill>
                  <pic:spPr>
                    <a:xfrm>
                      <a:off x="0" y="0"/>
                      <a:ext cx="5838825" cy="8371205"/>
                    </a:xfrm>
                    <a:prstGeom prst="rect">
                      <a:avLst/>
                    </a:prstGeom>
                    <a:noFill/>
                    <a:ln>
                      <a:noFill/>
                    </a:ln>
                  </pic:spPr>
                </pic:pic>
              </a:graphicData>
            </a:graphic>
          </wp:inline>
        </w:drawing>
      </w:r>
    </w:p>
    <w:p w14:paraId="2C2CB53C">
      <w:pPr>
        <w:pStyle w:val="16"/>
        <w:spacing w:after="0"/>
        <w:ind w:left="0" w:leftChars="0" w:firstLine="0" w:firstLineChars="0"/>
        <w:jc w:val="left"/>
        <w:rPr>
          <w:rFonts w:hint="eastAsia"/>
          <w:lang w:val="en-US" w:eastAsia="zh-CN"/>
        </w:rPr>
      </w:pPr>
      <w:r>
        <w:rPr>
          <w:rFonts w:hint="eastAsia"/>
          <w:lang w:val="en-US" w:eastAsia="zh-CN"/>
        </w:rPr>
        <w:t>结论页：</w:t>
      </w:r>
    </w:p>
    <w:p w14:paraId="2DDF37C3">
      <w:r>
        <w:drawing>
          <wp:inline distT="0" distB="0" distL="114300" distR="114300">
            <wp:extent cx="5629275" cy="8181975"/>
            <wp:effectExtent l="0" t="0" r="9525" b="9525"/>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44"/>
                    <a:stretch>
                      <a:fillRect/>
                    </a:stretch>
                  </pic:blipFill>
                  <pic:spPr>
                    <a:xfrm>
                      <a:off x="0" y="0"/>
                      <a:ext cx="5629275" cy="8181975"/>
                    </a:xfrm>
                    <a:prstGeom prst="rect">
                      <a:avLst/>
                    </a:prstGeom>
                    <a:noFill/>
                    <a:ln>
                      <a:noFill/>
                    </a:ln>
                  </pic:spPr>
                </pic:pic>
              </a:graphicData>
            </a:graphic>
          </wp:inline>
        </w:drawing>
      </w:r>
    </w:p>
    <w:p w14:paraId="2CFC5771"/>
    <w:p w14:paraId="79EA34B4">
      <w:pPr>
        <w:pStyle w:val="2"/>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429C5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722BAC8">
            <w:pPr>
              <w:pStyle w:val="20"/>
              <w:bidi w:val="0"/>
            </w:pPr>
            <w:r>
              <w:t>项目名称</w:t>
            </w:r>
          </w:p>
        </w:tc>
        <w:tc>
          <w:tcPr>
            <w:tcW w:w="7581" w:type="dxa"/>
            <w:gridSpan w:val="3"/>
            <w:tcBorders>
              <w:tl2br w:val="nil"/>
              <w:tr2bl w:val="nil"/>
            </w:tcBorders>
            <w:shd w:val="clear" w:color="auto" w:fill="auto"/>
            <w:vAlign w:val="center"/>
          </w:tcPr>
          <w:p w14:paraId="052D038B">
            <w:pPr>
              <w:jc w:val="left"/>
              <w:rPr>
                <w:rFonts w:hint="eastAsia" w:eastAsia="宋体"/>
                <w:lang w:val="en-US" w:eastAsia="zh-CN"/>
              </w:rPr>
            </w:pPr>
            <w:r>
              <w:rPr>
                <w:rFonts w:hint="eastAsia" w:ascii="宋体" w:hAnsi="宋体" w:eastAsia="宋体" w:cs="Times New Roman"/>
                <w:kern w:val="0"/>
                <w:sz w:val="24"/>
                <w:szCs w:val="20"/>
                <w:lang w:val="en-US" w:eastAsia="zh-CN" w:bidi="ar-SA"/>
              </w:rPr>
              <w:t>晴隆县长流石化加油站（个人独资）扩建项目安全验收评价</w:t>
            </w:r>
          </w:p>
        </w:tc>
      </w:tr>
      <w:tr w14:paraId="5C76A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00D849E">
            <w:pPr>
              <w:pStyle w:val="20"/>
              <w:bidi w:val="0"/>
            </w:pPr>
            <w:r>
              <w:t>完成时间</w:t>
            </w:r>
          </w:p>
        </w:tc>
        <w:tc>
          <w:tcPr>
            <w:tcW w:w="7581" w:type="dxa"/>
            <w:gridSpan w:val="3"/>
            <w:tcBorders>
              <w:tl2br w:val="nil"/>
              <w:tr2bl w:val="nil"/>
            </w:tcBorders>
            <w:shd w:val="clear" w:color="auto" w:fill="auto"/>
            <w:vAlign w:val="center"/>
          </w:tcPr>
          <w:p w14:paraId="0F5C7C5D">
            <w:pPr>
              <w:pStyle w:val="20"/>
              <w:bidi w:val="0"/>
              <w:rPr>
                <w:rFonts w:hint="default"/>
                <w:lang w:val="en-US" w:eastAsia="zh-CN"/>
              </w:rPr>
            </w:pPr>
            <w:r>
              <w:rPr>
                <w:rFonts w:hint="eastAsia"/>
                <w:lang w:val="en-US" w:eastAsia="zh-CN"/>
              </w:rPr>
              <w:t>2025.2.21</w:t>
            </w:r>
          </w:p>
        </w:tc>
      </w:tr>
      <w:tr w14:paraId="59549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3A0EAD9C">
            <w:pPr>
              <w:pStyle w:val="20"/>
              <w:bidi w:val="0"/>
            </w:pPr>
            <w:r>
              <w:rPr>
                <w:rFonts w:hint="eastAsia"/>
              </w:rPr>
              <w:t>评价人员</w:t>
            </w:r>
          </w:p>
        </w:tc>
      </w:tr>
      <w:tr w14:paraId="2C3B3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A2106A3">
            <w:pPr>
              <w:pStyle w:val="20"/>
              <w:bidi w:val="0"/>
            </w:pPr>
          </w:p>
        </w:tc>
        <w:tc>
          <w:tcPr>
            <w:tcW w:w="1703" w:type="dxa"/>
            <w:tcBorders>
              <w:tl2br w:val="nil"/>
              <w:tr2bl w:val="nil"/>
            </w:tcBorders>
            <w:shd w:val="clear" w:color="auto" w:fill="auto"/>
            <w:vAlign w:val="center"/>
          </w:tcPr>
          <w:p w14:paraId="5CAEA247">
            <w:pPr>
              <w:pStyle w:val="20"/>
              <w:bidi w:val="0"/>
            </w:pPr>
            <w:r>
              <w:t>姓名</w:t>
            </w:r>
          </w:p>
        </w:tc>
        <w:tc>
          <w:tcPr>
            <w:tcW w:w="3981" w:type="dxa"/>
            <w:tcBorders>
              <w:tl2br w:val="nil"/>
              <w:tr2bl w:val="nil"/>
            </w:tcBorders>
            <w:shd w:val="clear" w:color="auto" w:fill="auto"/>
            <w:vAlign w:val="center"/>
          </w:tcPr>
          <w:p w14:paraId="6B11C825">
            <w:pPr>
              <w:pStyle w:val="20"/>
              <w:bidi w:val="0"/>
            </w:pPr>
            <w:r>
              <w:t>资格证书号</w:t>
            </w:r>
          </w:p>
        </w:tc>
        <w:tc>
          <w:tcPr>
            <w:tcW w:w="1897" w:type="dxa"/>
            <w:tcBorders>
              <w:tl2br w:val="nil"/>
              <w:tr2bl w:val="nil"/>
            </w:tcBorders>
            <w:shd w:val="clear" w:color="auto" w:fill="auto"/>
            <w:vAlign w:val="center"/>
          </w:tcPr>
          <w:p w14:paraId="77207E3A">
            <w:pPr>
              <w:pStyle w:val="20"/>
              <w:bidi w:val="0"/>
            </w:pPr>
            <w:r>
              <w:t>从业号</w:t>
            </w:r>
          </w:p>
        </w:tc>
      </w:tr>
      <w:tr w14:paraId="79C4D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ABC54C5">
            <w:pPr>
              <w:pStyle w:val="20"/>
              <w:bidi w:val="0"/>
            </w:pPr>
            <w:r>
              <w:t>项目负责人</w:t>
            </w:r>
          </w:p>
        </w:tc>
        <w:tc>
          <w:tcPr>
            <w:tcW w:w="1703" w:type="dxa"/>
            <w:tcBorders>
              <w:tl2br w:val="nil"/>
              <w:tr2bl w:val="nil"/>
            </w:tcBorders>
            <w:shd w:val="clear" w:color="auto" w:fill="auto"/>
            <w:vAlign w:val="center"/>
          </w:tcPr>
          <w:p w14:paraId="369EAEE7">
            <w:pPr>
              <w:pStyle w:val="20"/>
              <w:bidi w:val="0"/>
              <w:ind w:firstLine="0" w:firstLineChars="0"/>
              <w:rPr>
                <w:rFonts w:hint="default"/>
                <w:lang w:val="en-US" w:eastAsia="zh-CN"/>
              </w:rPr>
            </w:pPr>
            <w:r>
              <w:rPr>
                <w:rFonts w:hint="eastAsia"/>
                <w:sz w:val="24"/>
                <w:szCs w:val="24"/>
              </w:rPr>
              <w:t>郦旭锋</w:t>
            </w:r>
          </w:p>
        </w:tc>
        <w:tc>
          <w:tcPr>
            <w:tcW w:w="3981" w:type="dxa"/>
            <w:tcBorders>
              <w:tl2br w:val="nil"/>
              <w:tr2bl w:val="nil"/>
            </w:tcBorders>
            <w:shd w:val="clear" w:color="auto" w:fill="auto"/>
            <w:vAlign w:val="center"/>
          </w:tcPr>
          <w:p w14:paraId="1C5797F6">
            <w:pPr>
              <w:pStyle w:val="20"/>
              <w:bidi w:val="0"/>
              <w:ind w:firstLine="0" w:firstLineChars="0"/>
              <w:rPr>
                <w:rFonts w:hint="eastAsia" w:eastAsia="宋体"/>
                <w:lang w:val="en-US" w:eastAsia="zh-CN"/>
              </w:rPr>
            </w:pPr>
            <w:r>
              <w:rPr>
                <w:rFonts w:hint="eastAsia"/>
                <w:sz w:val="24"/>
                <w:szCs w:val="24"/>
              </w:rPr>
              <w:t>CAWS53000023020085</w:t>
            </w:r>
            <w:r>
              <w:rPr>
                <w:rFonts w:hint="eastAsia"/>
                <w:sz w:val="24"/>
                <w:szCs w:val="24"/>
                <w:lang w:val="en-US" w:eastAsia="zh-CN"/>
              </w:rPr>
              <w:t>9</w:t>
            </w:r>
          </w:p>
        </w:tc>
        <w:tc>
          <w:tcPr>
            <w:tcW w:w="1897" w:type="dxa"/>
            <w:tcBorders>
              <w:tl2br w:val="nil"/>
              <w:tr2bl w:val="nil"/>
            </w:tcBorders>
            <w:shd w:val="clear" w:color="auto" w:fill="auto"/>
            <w:vAlign w:val="center"/>
          </w:tcPr>
          <w:p w14:paraId="64248C7A">
            <w:pPr>
              <w:pStyle w:val="20"/>
              <w:bidi w:val="0"/>
              <w:ind w:firstLine="0" w:firstLineChars="0"/>
            </w:pPr>
            <w:r>
              <w:rPr>
                <w:rFonts w:hint="eastAsia"/>
                <w:sz w:val="24"/>
                <w:szCs w:val="24"/>
              </w:rPr>
              <w:t>031143</w:t>
            </w:r>
          </w:p>
        </w:tc>
      </w:tr>
      <w:tr w14:paraId="5CD61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4B9B330C">
            <w:pPr>
              <w:pStyle w:val="20"/>
              <w:bidi w:val="0"/>
            </w:pPr>
            <w:r>
              <w:t>项目组成员</w:t>
            </w:r>
          </w:p>
        </w:tc>
        <w:tc>
          <w:tcPr>
            <w:tcW w:w="1703" w:type="dxa"/>
            <w:tcBorders>
              <w:tl2br w:val="nil"/>
              <w:tr2bl w:val="nil"/>
            </w:tcBorders>
            <w:shd w:val="clear" w:color="auto" w:fill="auto"/>
            <w:vAlign w:val="center"/>
          </w:tcPr>
          <w:p w14:paraId="3F86AB96">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7E2F6DF0">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704847FE">
            <w:pPr>
              <w:pStyle w:val="20"/>
              <w:bidi w:val="0"/>
              <w:ind w:firstLine="0" w:firstLineChars="0"/>
            </w:pPr>
            <w:r>
              <w:rPr>
                <w:rFonts w:hint="eastAsia"/>
              </w:rPr>
              <w:t>037095</w:t>
            </w:r>
          </w:p>
        </w:tc>
      </w:tr>
      <w:tr w14:paraId="18255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86FD461">
            <w:pPr>
              <w:pStyle w:val="20"/>
              <w:bidi w:val="0"/>
            </w:pPr>
          </w:p>
        </w:tc>
        <w:tc>
          <w:tcPr>
            <w:tcW w:w="1703" w:type="dxa"/>
            <w:tcBorders>
              <w:tl2br w:val="nil"/>
              <w:tr2bl w:val="nil"/>
            </w:tcBorders>
            <w:shd w:val="clear" w:color="auto" w:fill="auto"/>
            <w:vAlign w:val="center"/>
          </w:tcPr>
          <w:p w14:paraId="2042E386">
            <w:pPr>
              <w:pStyle w:val="20"/>
              <w:bidi w:val="0"/>
              <w:ind w:firstLine="0" w:firstLineChars="0"/>
              <w:rPr>
                <w:rFonts w:hint="eastAsia"/>
                <w:lang w:val="en-US" w:eastAsia="zh-CN"/>
              </w:rPr>
            </w:pPr>
            <w:r>
              <w:rPr>
                <w:rFonts w:hint="eastAsia"/>
                <w:lang w:val="en-US" w:eastAsia="zh-CN"/>
              </w:rPr>
              <w:t>湛超</w:t>
            </w:r>
          </w:p>
        </w:tc>
        <w:tc>
          <w:tcPr>
            <w:tcW w:w="3981" w:type="dxa"/>
            <w:tcBorders>
              <w:tl2br w:val="nil"/>
              <w:tr2bl w:val="nil"/>
            </w:tcBorders>
            <w:shd w:val="clear" w:color="auto" w:fill="auto"/>
            <w:vAlign w:val="center"/>
          </w:tcPr>
          <w:p w14:paraId="5BA7BFDD">
            <w:pPr>
              <w:pStyle w:val="20"/>
              <w:bidi w:val="0"/>
              <w:ind w:firstLine="0" w:firstLineChars="0"/>
              <w:rPr>
                <w:rFonts w:hint="eastAsia" w:ascii="宋体" w:hAnsi="宋体" w:eastAsia="宋体" w:cs="宋体"/>
                <w:color w:val="000000"/>
                <w:kern w:val="2"/>
                <w:sz w:val="24"/>
                <w:szCs w:val="24"/>
                <w:lang w:val="en-US" w:eastAsia="zh-CN" w:bidi="ar-SA"/>
              </w:rPr>
            </w:pPr>
            <w:r>
              <w:rPr>
                <w:rFonts w:hint="default"/>
              </w:rPr>
              <w:t>CAWS53000023020108</w:t>
            </w:r>
            <w:r>
              <w:rPr>
                <w:rFonts w:hint="eastAsia"/>
                <w:lang w:val="en-US" w:eastAsia="zh-CN"/>
              </w:rPr>
              <w:t>7</w:t>
            </w:r>
          </w:p>
        </w:tc>
        <w:tc>
          <w:tcPr>
            <w:tcW w:w="1897" w:type="dxa"/>
            <w:tcBorders>
              <w:tl2br w:val="nil"/>
              <w:tr2bl w:val="nil"/>
            </w:tcBorders>
            <w:shd w:val="clear" w:color="auto" w:fill="auto"/>
            <w:vAlign w:val="center"/>
          </w:tcPr>
          <w:p w14:paraId="424DC034">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rPr>
              <w:t>033831</w:t>
            </w:r>
          </w:p>
        </w:tc>
      </w:tr>
      <w:tr w14:paraId="4B0A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462498D">
            <w:pPr>
              <w:pStyle w:val="20"/>
              <w:bidi w:val="0"/>
            </w:pPr>
          </w:p>
        </w:tc>
        <w:tc>
          <w:tcPr>
            <w:tcW w:w="1703" w:type="dxa"/>
            <w:tcBorders>
              <w:tl2br w:val="nil"/>
              <w:tr2bl w:val="nil"/>
            </w:tcBorders>
            <w:shd w:val="clear" w:color="auto" w:fill="auto"/>
            <w:vAlign w:val="center"/>
          </w:tcPr>
          <w:p w14:paraId="293AAE13">
            <w:pPr>
              <w:pStyle w:val="20"/>
              <w:bidi w:val="0"/>
              <w:rPr>
                <w:rFonts w:hint="default"/>
                <w:lang w:val="en-US" w:eastAsia="zh-CN"/>
              </w:rPr>
            </w:pPr>
            <w:r>
              <w:rPr>
                <w:rFonts w:hint="eastAsia" w:ascii="宋体" w:hAnsi="宋体" w:eastAsia="宋体" w:cs="宋体"/>
                <w:color w:val="auto"/>
                <w:sz w:val="24"/>
                <w:szCs w:val="24"/>
                <w:lang w:val="en-US" w:eastAsia="zh-CN"/>
              </w:rPr>
              <w:t>杨尚达</w:t>
            </w:r>
          </w:p>
        </w:tc>
        <w:tc>
          <w:tcPr>
            <w:tcW w:w="3981" w:type="dxa"/>
            <w:tcBorders>
              <w:tl2br w:val="nil"/>
              <w:tr2bl w:val="nil"/>
            </w:tcBorders>
            <w:shd w:val="clear" w:color="auto" w:fill="auto"/>
            <w:vAlign w:val="center"/>
          </w:tcPr>
          <w:p w14:paraId="73A449B3">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S011053000110202001798</w:t>
            </w:r>
          </w:p>
        </w:tc>
        <w:tc>
          <w:tcPr>
            <w:tcW w:w="1897" w:type="dxa"/>
            <w:tcBorders>
              <w:tl2br w:val="nil"/>
              <w:tr2bl w:val="nil"/>
            </w:tcBorders>
            <w:shd w:val="clear" w:color="auto" w:fill="auto"/>
            <w:vAlign w:val="center"/>
          </w:tcPr>
          <w:p w14:paraId="41ED248E">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041530</w:t>
            </w:r>
          </w:p>
        </w:tc>
      </w:tr>
      <w:tr w14:paraId="190D9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056EE97">
            <w:pPr>
              <w:pStyle w:val="20"/>
              <w:bidi w:val="0"/>
            </w:pPr>
          </w:p>
        </w:tc>
        <w:tc>
          <w:tcPr>
            <w:tcW w:w="1703" w:type="dxa"/>
            <w:tcBorders>
              <w:tl2br w:val="nil"/>
              <w:tr2bl w:val="nil"/>
            </w:tcBorders>
            <w:shd w:val="clear" w:color="auto" w:fill="auto"/>
            <w:vAlign w:val="center"/>
          </w:tcPr>
          <w:p w14:paraId="311DE248">
            <w:pPr>
              <w:pStyle w:val="20"/>
              <w:bidi w:val="0"/>
              <w:rPr>
                <w:rFonts w:hint="default"/>
                <w:lang w:val="en-US" w:eastAsia="zh-CN"/>
              </w:rPr>
            </w:pPr>
            <w:r>
              <w:rPr>
                <w:rFonts w:hint="eastAsia" w:ascii="宋体" w:hAnsi="宋体" w:eastAsia="宋体" w:cs="宋体"/>
                <w:color w:val="auto"/>
                <w:sz w:val="24"/>
                <w:szCs w:val="24"/>
                <w:lang w:val="en-US" w:eastAsia="zh-CN"/>
              </w:rPr>
              <w:t>韦根远</w:t>
            </w:r>
          </w:p>
        </w:tc>
        <w:tc>
          <w:tcPr>
            <w:tcW w:w="3981" w:type="dxa"/>
            <w:tcBorders>
              <w:tl2br w:val="nil"/>
              <w:tr2bl w:val="nil"/>
            </w:tcBorders>
            <w:shd w:val="clear" w:color="auto" w:fill="auto"/>
            <w:vAlign w:val="center"/>
          </w:tcPr>
          <w:p w14:paraId="1C21E891">
            <w:pPr>
              <w:pStyle w:val="20"/>
              <w:bidi w:val="0"/>
              <w:ind w:firstLine="0" w:firstLineChars="0"/>
              <w:rPr>
                <w:rFonts w:hint="eastAsia"/>
              </w:rPr>
            </w:pPr>
            <w:r>
              <w:rPr>
                <w:rFonts w:hint="eastAsia" w:ascii="宋体" w:hAnsi="宋体" w:eastAsia="宋体" w:cs="宋体"/>
                <w:color w:val="auto"/>
                <w:sz w:val="24"/>
                <w:szCs w:val="24"/>
                <w:lang w:val="en-US" w:eastAsia="zh-CN"/>
              </w:rPr>
              <w:t>S011044000110191001083</w:t>
            </w:r>
          </w:p>
        </w:tc>
        <w:tc>
          <w:tcPr>
            <w:tcW w:w="1897" w:type="dxa"/>
            <w:tcBorders>
              <w:tl2br w:val="nil"/>
              <w:tr2bl w:val="nil"/>
            </w:tcBorders>
            <w:shd w:val="clear" w:color="auto" w:fill="auto"/>
            <w:vAlign w:val="center"/>
          </w:tcPr>
          <w:p w14:paraId="2528895D">
            <w:pPr>
              <w:pStyle w:val="20"/>
              <w:bidi w:val="0"/>
              <w:ind w:firstLine="0" w:firstLineChars="0"/>
              <w:rPr>
                <w:rFonts w:hint="eastAsia"/>
              </w:rPr>
            </w:pPr>
            <w:r>
              <w:rPr>
                <w:rFonts w:hint="eastAsia" w:ascii="宋体" w:hAnsi="宋体" w:eastAsia="宋体" w:cs="宋体"/>
                <w:color w:val="auto"/>
                <w:sz w:val="24"/>
                <w:szCs w:val="24"/>
                <w:lang w:val="en-US" w:eastAsia="zh-CN"/>
              </w:rPr>
              <w:t>038544</w:t>
            </w:r>
          </w:p>
        </w:tc>
      </w:tr>
      <w:tr w14:paraId="3783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E5E24FB">
            <w:pPr>
              <w:pStyle w:val="20"/>
              <w:bidi w:val="0"/>
            </w:pPr>
          </w:p>
        </w:tc>
        <w:tc>
          <w:tcPr>
            <w:tcW w:w="1703" w:type="dxa"/>
            <w:tcBorders>
              <w:tl2br w:val="nil"/>
              <w:tr2bl w:val="nil"/>
            </w:tcBorders>
            <w:shd w:val="clear" w:color="auto" w:fill="auto"/>
            <w:vAlign w:val="center"/>
          </w:tcPr>
          <w:p w14:paraId="3D16FE26">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rPr>
              <w:t>许 丹</w:t>
            </w:r>
          </w:p>
        </w:tc>
        <w:tc>
          <w:tcPr>
            <w:tcW w:w="3981" w:type="dxa"/>
            <w:tcBorders>
              <w:tl2br w:val="nil"/>
              <w:tr2bl w:val="nil"/>
            </w:tcBorders>
            <w:shd w:val="clear" w:color="auto" w:fill="auto"/>
            <w:vAlign w:val="center"/>
          </w:tcPr>
          <w:p w14:paraId="41DC058C">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rPr>
              <w:t>CAWS530000230201086</w:t>
            </w:r>
          </w:p>
        </w:tc>
        <w:tc>
          <w:tcPr>
            <w:tcW w:w="1897" w:type="dxa"/>
            <w:tcBorders>
              <w:tl2br w:val="nil"/>
              <w:tr2bl w:val="nil"/>
            </w:tcBorders>
            <w:shd w:val="clear" w:color="auto" w:fill="auto"/>
            <w:vAlign w:val="center"/>
          </w:tcPr>
          <w:p w14:paraId="21899D60">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rPr>
              <w:t>031243</w:t>
            </w:r>
          </w:p>
        </w:tc>
      </w:tr>
      <w:tr w14:paraId="2F08A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7CF665E">
            <w:pPr>
              <w:pStyle w:val="20"/>
              <w:bidi w:val="0"/>
            </w:pPr>
          </w:p>
        </w:tc>
        <w:tc>
          <w:tcPr>
            <w:tcW w:w="1703" w:type="dxa"/>
            <w:tcBorders>
              <w:tl2br w:val="nil"/>
              <w:tr2bl w:val="nil"/>
            </w:tcBorders>
            <w:shd w:val="clear" w:color="auto" w:fill="auto"/>
            <w:vAlign w:val="center"/>
          </w:tcPr>
          <w:p w14:paraId="490FC31B">
            <w:pPr>
              <w:pStyle w:val="20"/>
              <w:bidi w:val="0"/>
              <w:ind w:firstLine="0" w:firstLineChars="0"/>
              <w:rPr>
                <w:rFonts w:hint="eastAsia"/>
                <w:lang w:val="en-US" w:eastAsia="zh-CN"/>
              </w:rPr>
            </w:pPr>
            <w:r>
              <w:rPr>
                <w:rFonts w:hint="eastAsia" w:ascii="宋体" w:hAnsi="宋体" w:eastAsia="宋体" w:cs="宋体"/>
                <w:color w:val="auto"/>
                <w:sz w:val="24"/>
                <w:szCs w:val="24"/>
                <w:lang w:val="en-US" w:eastAsia="zh-CN"/>
              </w:rPr>
              <w:t>张晋慧</w:t>
            </w:r>
          </w:p>
        </w:tc>
        <w:tc>
          <w:tcPr>
            <w:tcW w:w="3981" w:type="dxa"/>
            <w:tcBorders>
              <w:tl2br w:val="nil"/>
              <w:tr2bl w:val="nil"/>
            </w:tcBorders>
            <w:shd w:val="clear" w:color="auto" w:fill="auto"/>
            <w:vAlign w:val="center"/>
          </w:tcPr>
          <w:p w14:paraId="30787CF1">
            <w:pPr>
              <w:pStyle w:val="20"/>
              <w:bidi w:val="0"/>
              <w:ind w:firstLine="0" w:firstLineChars="0"/>
              <w:rPr>
                <w:rFonts w:hint="default" w:ascii="宋体" w:hAnsi="宋体" w:eastAsia="宋体" w:cs="宋体"/>
                <w:color w:val="auto"/>
                <w:kern w:val="0"/>
                <w:sz w:val="24"/>
                <w:szCs w:val="24"/>
                <w:lang w:val="en-US" w:eastAsia="zh-CN" w:bidi="ar-SA"/>
              </w:rPr>
            </w:pPr>
            <w:r>
              <w:rPr>
                <w:rFonts w:hint="eastAsia" w:ascii="宋体" w:hAnsi="宋体" w:eastAsia="宋体" w:cs="宋体"/>
                <w:color w:val="auto"/>
                <w:sz w:val="24"/>
                <w:szCs w:val="24"/>
                <w:lang w:val="en-US" w:eastAsia="zh-CN"/>
              </w:rPr>
              <w:t>1100000000302946</w:t>
            </w:r>
          </w:p>
        </w:tc>
        <w:tc>
          <w:tcPr>
            <w:tcW w:w="1897" w:type="dxa"/>
            <w:tcBorders>
              <w:tl2br w:val="nil"/>
              <w:tr2bl w:val="nil"/>
            </w:tcBorders>
            <w:shd w:val="clear" w:color="auto" w:fill="auto"/>
            <w:vAlign w:val="center"/>
          </w:tcPr>
          <w:p w14:paraId="3EB38958">
            <w:pPr>
              <w:pStyle w:val="20"/>
              <w:bidi w:val="0"/>
              <w:ind w:firstLine="0" w:firstLineChars="0"/>
              <w:rPr>
                <w:rFonts w:hint="default" w:ascii="宋体" w:hAnsi="宋体" w:eastAsia="宋体" w:cs="宋体"/>
                <w:color w:val="auto"/>
                <w:kern w:val="0"/>
                <w:sz w:val="24"/>
                <w:szCs w:val="24"/>
                <w:lang w:val="en-US" w:eastAsia="zh-CN" w:bidi="ar-SA"/>
              </w:rPr>
            </w:pPr>
            <w:r>
              <w:rPr>
                <w:rFonts w:hint="eastAsia" w:ascii="宋体" w:hAnsi="宋体" w:eastAsia="宋体" w:cs="宋体"/>
                <w:color w:val="auto"/>
                <w:sz w:val="24"/>
                <w:szCs w:val="24"/>
                <w:lang w:val="en-US" w:eastAsia="zh-CN"/>
              </w:rPr>
              <w:t>020045</w:t>
            </w:r>
          </w:p>
        </w:tc>
      </w:tr>
      <w:tr w14:paraId="611B1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1F02FD5">
            <w:pPr>
              <w:pStyle w:val="20"/>
              <w:bidi w:val="0"/>
            </w:pPr>
          </w:p>
        </w:tc>
        <w:tc>
          <w:tcPr>
            <w:tcW w:w="1703" w:type="dxa"/>
            <w:tcBorders>
              <w:tl2br w:val="nil"/>
              <w:tr2bl w:val="nil"/>
            </w:tcBorders>
            <w:shd w:val="clear" w:color="auto" w:fill="auto"/>
            <w:vAlign w:val="center"/>
          </w:tcPr>
          <w:p w14:paraId="1BE7DB48">
            <w:pPr>
              <w:pStyle w:val="20"/>
              <w:bidi w:val="0"/>
              <w:ind w:firstLine="0" w:firstLineChars="0"/>
              <w:rPr>
                <w:rFonts w:hint="default"/>
                <w:lang w:val="en-US" w:eastAsia="zh-CN"/>
              </w:rPr>
            </w:pPr>
            <w:r>
              <w:rPr>
                <w:rFonts w:hint="eastAsia"/>
                <w:lang w:val="en-US" w:eastAsia="zh-CN"/>
              </w:rPr>
              <w:t>吴红玉</w:t>
            </w:r>
          </w:p>
        </w:tc>
        <w:tc>
          <w:tcPr>
            <w:tcW w:w="3981" w:type="dxa"/>
            <w:tcBorders>
              <w:tl2br w:val="nil"/>
              <w:tr2bl w:val="nil"/>
            </w:tcBorders>
            <w:shd w:val="clear" w:color="auto" w:fill="auto"/>
            <w:vAlign w:val="center"/>
          </w:tcPr>
          <w:p w14:paraId="4FDD9B9F">
            <w:pPr>
              <w:pStyle w:val="20"/>
              <w:bidi w:val="0"/>
              <w:ind w:firstLine="0" w:firstLineChars="0"/>
              <w:rPr>
                <w:rFonts w:hint="default"/>
                <w:lang w:val="en-US" w:eastAsia="zh-CN"/>
              </w:rPr>
            </w:pPr>
            <w:r>
              <w:rPr>
                <w:rFonts w:hint="default"/>
                <w:lang w:val="en-US" w:eastAsia="zh-CN"/>
              </w:rPr>
              <w:t>1200000000300398</w:t>
            </w:r>
          </w:p>
        </w:tc>
        <w:tc>
          <w:tcPr>
            <w:tcW w:w="1897" w:type="dxa"/>
            <w:tcBorders>
              <w:tl2br w:val="nil"/>
              <w:tr2bl w:val="nil"/>
            </w:tcBorders>
            <w:shd w:val="clear" w:color="auto" w:fill="auto"/>
            <w:vAlign w:val="center"/>
          </w:tcPr>
          <w:p w14:paraId="67FDC7C2">
            <w:pPr>
              <w:pStyle w:val="20"/>
              <w:bidi w:val="0"/>
              <w:ind w:firstLine="0" w:firstLineChars="0"/>
              <w:rPr>
                <w:rFonts w:hint="eastAsia"/>
              </w:rPr>
            </w:pPr>
            <w:r>
              <w:rPr>
                <w:rFonts w:hint="default"/>
                <w:lang w:val="en-US" w:eastAsia="zh-CN"/>
              </w:rPr>
              <w:t>025175</w:t>
            </w:r>
          </w:p>
        </w:tc>
      </w:tr>
      <w:tr w14:paraId="1C56D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AB3AB47">
            <w:pPr>
              <w:pStyle w:val="20"/>
              <w:bidi w:val="0"/>
            </w:pPr>
            <w:r>
              <w:t>技术专家</w:t>
            </w:r>
          </w:p>
        </w:tc>
        <w:tc>
          <w:tcPr>
            <w:tcW w:w="7581" w:type="dxa"/>
            <w:gridSpan w:val="3"/>
            <w:tcBorders>
              <w:tl2br w:val="nil"/>
              <w:tr2bl w:val="nil"/>
            </w:tcBorders>
            <w:shd w:val="clear" w:color="auto" w:fill="auto"/>
            <w:vAlign w:val="center"/>
          </w:tcPr>
          <w:p w14:paraId="73EE15B5">
            <w:pPr>
              <w:pStyle w:val="20"/>
              <w:bidi w:val="0"/>
            </w:pPr>
            <w:r>
              <w:t>/</w:t>
            </w:r>
          </w:p>
        </w:tc>
      </w:tr>
      <w:tr w14:paraId="45AB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7DD35E7">
            <w:pPr>
              <w:pStyle w:val="20"/>
              <w:bidi w:val="0"/>
            </w:pPr>
            <w:r>
              <w:t>现场勘察人员及时间</w:t>
            </w:r>
          </w:p>
        </w:tc>
        <w:tc>
          <w:tcPr>
            <w:tcW w:w="7581" w:type="dxa"/>
            <w:gridSpan w:val="3"/>
            <w:tcBorders>
              <w:tl2br w:val="nil"/>
              <w:tr2bl w:val="nil"/>
            </w:tcBorders>
            <w:shd w:val="clear" w:color="auto" w:fill="auto"/>
            <w:vAlign w:val="center"/>
          </w:tcPr>
          <w:p w14:paraId="518DC746">
            <w:pPr>
              <w:pStyle w:val="20"/>
              <w:bidi w:val="0"/>
              <w:rPr>
                <w:rFonts w:hint="default"/>
                <w:lang w:val="en-US" w:eastAsia="zh-CN"/>
              </w:rPr>
            </w:pPr>
            <w:r>
              <w:rPr>
                <w:rFonts w:hint="eastAsia"/>
                <w:lang w:val="en-US" w:eastAsia="zh-CN"/>
              </w:rPr>
              <w:t>郦旭锋 、杨兴2025.1.12</w:t>
            </w:r>
          </w:p>
        </w:tc>
      </w:tr>
      <w:tr w14:paraId="46A0B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905F4E4">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6123C304">
            <w:pPr>
              <w:pStyle w:val="20"/>
              <w:bidi w:val="0"/>
              <w:rPr>
                <w:rFonts w:hint="default"/>
                <w:lang w:val="en-US" w:eastAsia="zh-CN"/>
              </w:rPr>
            </w:pPr>
          </w:p>
        </w:tc>
      </w:tr>
      <w:tr w14:paraId="54391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475" w:hRule="atLeast"/>
          <w:jc w:val="center"/>
        </w:trPr>
        <w:tc>
          <w:tcPr>
            <w:tcW w:w="1773" w:type="dxa"/>
            <w:tcBorders>
              <w:tl2br w:val="nil"/>
              <w:tr2bl w:val="nil"/>
            </w:tcBorders>
            <w:shd w:val="clear" w:color="auto" w:fill="auto"/>
            <w:vAlign w:val="center"/>
          </w:tcPr>
          <w:p w14:paraId="132B738F">
            <w:pPr>
              <w:pStyle w:val="20"/>
              <w:bidi w:val="0"/>
            </w:pPr>
            <w:r>
              <w:t>项目简介</w:t>
            </w:r>
          </w:p>
        </w:tc>
        <w:tc>
          <w:tcPr>
            <w:tcW w:w="7581" w:type="dxa"/>
            <w:gridSpan w:val="3"/>
            <w:tcBorders>
              <w:tl2br w:val="nil"/>
              <w:tr2bl w:val="nil"/>
            </w:tcBorders>
            <w:shd w:val="clear" w:color="auto" w:fill="auto"/>
            <w:vAlign w:val="top"/>
          </w:tcPr>
          <w:p w14:paraId="36DF52B3">
            <w:pPr>
              <w:pStyle w:val="7"/>
              <w:ind w:left="0" w:leftChars="0" w:firstLine="480" w:firstLineChars="200"/>
              <w:jc w:val="both"/>
              <w:rPr>
                <w:rFonts w:hint="eastAsia" w:ascii="宋体" w:hAnsi="宋体" w:eastAsia="宋体" w:cs="Times New Roman"/>
                <w:color w:val="000000"/>
                <w:kern w:val="0"/>
                <w:sz w:val="24"/>
                <w:szCs w:val="20"/>
                <w:lang w:val="en-US" w:eastAsia="zh-CN" w:bidi="ar-SA"/>
              </w:rPr>
            </w:pPr>
            <w:r>
              <w:rPr>
                <w:rFonts w:hint="eastAsia" w:ascii="宋体" w:hAnsi="宋体" w:eastAsia="宋体" w:cs="Times New Roman"/>
                <w:color w:val="000000"/>
                <w:kern w:val="0"/>
                <w:sz w:val="24"/>
                <w:szCs w:val="20"/>
                <w:lang w:val="en-US" w:eastAsia="zh-CN" w:bidi="ar-SA"/>
              </w:rPr>
              <w:t>晴隆县长流石化加油站（个人独资）为扩建项目，加油站位于贵州省黔西南州晴隆县长流乡长流村观音田组，根据市场需求，于2024年12月3日取得晴隆县工业和科学技术局文件《关于同意晴隆县长流石化加油站增设95油罐的批复》（晴工科复〔2024〕2号）文件对加油站进行扩建，加油站于2025年1月2日取得黔西南州应急管理局文件《州应急管理局关于晴隆县长流石化加油站（个人独资）扩建项目安全条件、安全设施设计审查的批复》（州应急审危字〔2025〕1号）后开始建设，于2025年1月18日完成建设，该加油站加油区原设置2台双枪潜油泵加油机，油罐区位于加油区车行道下方，设置2个50m³的双层储油罐，其中92#汽油储罐1个，0#柴油储罐1个，总容积为75m³（柴油容积折半计算），属于二级加油站。扩建后的加油站在原基础上增加一个50m³的95#汽油储罐，原有的两台双枪单油品加油机更换为四枪三油品加油机（每台加油机设置2枪92#汽油，1枪0#柴油和1枪95#汽油），原有的油罐不变，卸油口位置由原加油站南侧改为加油岛端部，通气管由原加油站南侧位置改为沿罩棚立柱敷设，相应的管道进行更换及增加，罩棚及站房等建（构）筑物利旧，本次扩建在原有的用地范围内进行，不新增用地，扩建后的加油站罐区设置3个50m³的SF双层储罐（其中0#柴油储罐1个，92#汽油储罐1个，95#汽油储罐1个），总容积125m3（柴油折半），为二级加油站。</w:t>
            </w:r>
          </w:p>
          <w:p w14:paraId="51CFCFE7">
            <w:pPr>
              <w:pStyle w:val="7"/>
              <w:ind w:left="0" w:leftChars="0" w:firstLine="0" w:firstLineChars="0"/>
              <w:jc w:val="both"/>
              <w:rPr>
                <w:rFonts w:hint="eastAsia" w:eastAsia="宋体"/>
                <w:lang w:val="en-US" w:eastAsia="zh-CN"/>
              </w:rPr>
            </w:pPr>
            <w:r>
              <w:rPr>
                <w:rFonts w:hint="eastAsia" w:ascii="宋体" w:hAnsi="宋体" w:eastAsia="宋体" w:cs="Times New Roman"/>
                <w:color w:val="000000"/>
                <w:kern w:val="0"/>
                <w:sz w:val="24"/>
                <w:szCs w:val="20"/>
                <w:lang w:val="en-US" w:eastAsia="zh-CN" w:bidi="ar-SA"/>
              </w:rPr>
              <w:t xml:space="preserve"> </w:t>
            </w:r>
            <w:r>
              <w:rPr>
                <w:rFonts w:hint="eastAsia" w:hAnsi="宋体" w:cs="Times New Roman"/>
                <w:color w:val="000000"/>
                <w:kern w:val="0"/>
                <w:sz w:val="24"/>
                <w:szCs w:val="20"/>
                <w:lang w:val="en-US" w:eastAsia="zh-CN" w:bidi="ar-SA"/>
              </w:rPr>
              <w:t xml:space="preserve">  </w:t>
            </w:r>
            <w:r>
              <w:rPr>
                <w:rFonts w:hint="eastAsia" w:ascii="宋体" w:hAnsi="宋体" w:eastAsia="宋体" w:cs="Times New Roman"/>
                <w:color w:val="000000"/>
                <w:kern w:val="0"/>
                <w:sz w:val="24"/>
                <w:szCs w:val="20"/>
                <w:lang w:val="en-US" w:eastAsia="zh-CN" w:bidi="ar-SA"/>
              </w:rPr>
              <w:t>评价结论：晴隆县长流石化加油站（个人独资）扩建项目符合国家有关法律、行政法规、部门规章和标准、规范、规程的要求，满足安全经营条件。</w:t>
            </w:r>
          </w:p>
        </w:tc>
      </w:tr>
      <w:tr w14:paraId="5DB7C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06F77B57">
            <w:pPr>
              <w:pStyle w:val="20"/>
              <w:bidi w:val="0"/>
            </w:pPr>
            <w:r>
              <w:t>现场照片</w:t>
            </w:r>
          </w:p>
        </w:tc>
        <w:tc>
          <w:tcPr>
            <w:tcW w:w="7581" w:type="dxa"/>
            <w:gridSpan w:val="3"/>
            <w:tcBorders>
              <w:tl2br w:val="nil"/>
              <w:tr2bl w:val="nil"/>
            </w:tcBorders>
            <w:shd w:val="clear" w:color="auto" w:fill="auto"/>
            <w:vAlign w:val="top"/>
          </w:tcPr>
          <w:p w14:paraId="0D584879">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13785" cy="2424430"/>
                  <wp:effectExtent l="0" t="0" r="5715" b="13970"/>
                  <wp:docPr id="49" name="图片 49"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检查 (1)"/>
                          <pic:cNvPicPr>
                            <a:picLocks noChangeAspect="1"/>
                          </pic:cNvPicPr>
                        </pic:nvPicPr>
                        <pic:blipFill>
                          <a:blip r:embed="rId45"/>
                          <a:stretch>
                            <a:fillRect/>
                          </a:stretch>
                        </pic:blipFill>
                        <pic:spPr>
                          <a:xfrm>
                            <a:off x="0" y="0"/>
                            <a:ext cx="3613785" cy="2424430"/>
                          </a:xfrm>
                          <a:prstGeom prst="rect">
                            <a:avLst/>
                          </a:prstGeom>
                        </pic:spPr>
                      </pic:pic>
                    </a:graphicData>
                  </a:graphic>
                </wp:inline>
              </w:drawing>
            </w:r>
          </w:p>
          <w:p w14:paraId="55E9674E">
            <w:pPr>
              <w:rPr>
                <w:rFonts w:hint="default"/>
                <w:lang w:val="en-US" w:eastAsia="zh-CN"/>
              </w:rPr>
            </w:pPr>
            <w:r>
              <w:rPr>
                <w:rFonts w:hint="default"/>
                <w:lang w:val="en-US" w:eastAsia="zh-CN"/>
              </w:rPr>
              <w:drawing>
                <wp:inline distT="0" distB="0" distL="114300" distR="114300">
                  <wp:extent cx="3462655" cy="2064385"/>
                  <wp:effectExtent l="0" t="0" r="4445" b="12065"/>
                  <wp:docPr id="50" name="图片 50"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检查 (6)"/>
                          <pic:cNvPicPr>
                            <a:picLocks noChangeAspect="1"/>
                          </pic:cNvPicPr>
                        </pic:nvPicPr>
                        <pic:blipFill>
                          <a:blip r:embed="rId46"/>
                          <a:stretch>
                            <a:fillRect/>
                          </a:stretch>
                        </pic:blipFill>
                        <pic:spPr>
                          <a:xfrm>
                            <a:off x="0" y="0"/>
                            <a:ext cx="3462655" cy="2064385"/>
                          </a:xfrm>
                          <a:prstGeom prst="rect">
                            <a:avLst/>
                          </a:prstGeom>
                        </pic:spPr>
                      </pic:pic>
                    </a:graphicData>
                  </a:graphic>
                </wp:inline>
              </w:drawing>
            </w:r>
          </w:p>
          <w:p w14:paraId="4224F732">
            <w:pPr>
              <w:rPr>
                <w:rFonts w:hint="default"/>
                <w:lang w:val="en-US" w:eastAsia="zh-CN"/>
              </w:rPr>
            </w:pPr>
            <w:r>
              <w:rPr>
                <w:rFonts w:hint="default"/>
                <w:lang w:val="en-US" w:eastAsia="zh-CN"/>
              </w:rPr>
              <w:drawing>
                <wp:inline distT="0" distB="0" distL="114300" distR="114300">
                  <wp:extent cx="3472180" cy="2433955"/>
                  <wp:effectExtent l="0" t="0" r="13970" b="4445"/>
                  <wp:docPr id="51" name="图片 51"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检查 (3)"/>
                          <pic:cNvPicPr>
                            <a:picLocks noChangeAspect="1"/>
                          </pic:cNvPicPr>
                        </pic:nvPicPr>
                        <pic:blipFill>
                          <a:blip r:embed="rId47"/>
                          <a:stretch>
                            <a:fillRect/>
                          </a:stretch>
                        </pic:blipFill>
                        <pic:spPr>
                          <a:xfrm>
                            <a:off x="0" y="0"/>
                            <a:ext cx="3472180" cy="2433955"/>
                          </a:xfrm>
                          <a:prstGeom prst="rect">
                            <a:avLst/>
                          </a:prstGeom>
                        </pic:spPr>
                      </pic:pic>
                    </a:graphicData>
                  </a:graphic>
                </wp:inline>
              </w:drawing>
            </w:r>
          </w:p>
          <w:p w14:paraId="07069731">
            <w:pPr>
              <w:rPr>
                <w:rFonts w:hint="default"/>
                <w:lang w:val="en-US" w:eastAsia="zh-CN"/>
              </w:rPr>
            </w:pPr>
          </w:p>
          <w:p w14:paraId="04362E6E">
            <w:pPr>
              <w:pStyle w:val="20"/>
              <w:bidi w:val="0"/>
              <w:rPr>
                <w:rFonts w:hint="default"/>
                <w:lang w:val="en-US" w:eastAsia="zh-CN"/>
              </w:rPr>
            </w:pPr>
          </w:p>
        </w:tc>
      </w:tr>
      <w:tr w14:paraId="61EEA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073FB85">
            <w:pPr>
              <w:pStyle w:val="20"/>
              <w:bidi w:val="0"/>
            </w:pPr>
            <w:r>
              <w:t>被评价单位信息反馈情况</w:t>
            </w:r>
          </w:p>
        </w:tc>
        <w:tc>
          <w:tcPr>
            <w:tcW w:w="7581" w:type="dxa"/>
            <w:gridSpan w:val="3"/>
            <w:tcBorders>
              <w:tl2br w:val="nil"/>
              <w:tr2bl w:val="nil"/>
            </w:tcBorders>
            <w:shd w:val="clear" w:color="auto" w:fill="auto"/>
            <w:vAlign w:val="center"/>
          </w:tcPr>
          <w:p w14:paraId="622BE739">
            <w:pPr>
              <w:pStyle w:val="20"/>
              <w:bidi w:val="0"/>
            </w:pPr>
            <w:r>
              <w:t>满意</w:t>
            </w:r>
          </w:p>
        </w:tc>
      </w:tr>
    </w:tbl>
    <w:p w14:paraId="22888B1D">
      <w:pPr>
        <w:pStyle w:val="2"/>
        <w:bidi w:val="0"/>
        <w:spacing w:line="240" w:lineRule="auto"/>
        <w:jc w:val="left"/>
      </w:pPr>
      <w:r>
        <w:rPr>
          <w:rFonts w:hint="eastAsia" w:ascii="Calibri" w:hAnsi="Calibri" w:eastAsia="宋体" w:cs="Times New Roman"/>
          <w:kern w:val="2"/>
          <w:sz w:val="28"/>
          <w:szCs w:val="24"/>
          <w:lang w:val="en-US" w:eastAsia="zh-CN" w:bidi="ar-SA"/>
        </w:rPr>
        <w:t>合同封面：</w:t>
      </w:r>
      <w:r>
        <w:drawing>
          <wp:inline distT="0" distB="0" distL="114300" distR="114300">
            <wp:extent cx="5761990" cy="8562340"/>
            <wp:effectExtent l="0" t="0" r="10160" b="1016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48"/>
                    <a:stretch>
                      <a:fillRect/>
                    </a:stretch>
                  </pic:blipFill>
                  <pic:spPr>
                    <a:xfrm>
                      <a:off x="0" y="0"/>
                      <a:ext cx="5761990" cy="8562340"/>
                    </a:xfrm>
                    <a:prstGeom prst="rect">
                      <a:avLst/>
                    </a:prstGeom>
                    <a:noFill/>
                    <a:ln>
                      <a:noFill/>
                    </a:ln>
                  </pic:spPr>
                </pic:pic>
              </a:graphicData>
            </a:graphic>
          </wp:inline>
        </w:drawing>
      </w:r>
    </w:p>
    <w:p w14:paraId="46B7A8BE">
      <w:pPr>
        <w:jc w:val="left"/>
      </w:pPr>
      <w:r>
        <w:rPr>
          <w:rFonts w:hint="eastAsia"/>
          <w:lang w:val="en-US" w:eastAsia="zh-CN"/>
        </w:rPr>
        <w:t>报告外封：</w:t>
      </w:r>
      <w:r>
        <w:drawing>
          <wp:inline distT="0" distB="0" distL="114300" distR="114300">
            <wp:extent cx="5952490" cy="8432165"/>
            <wp:effectExtent l="0" t="0" r="10160" b="6985"/>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49"/>
                    <a:stretch>
                      <a:fillRect/>
                    </a:stretch>
                  </pic:blipFill>
                  <pic:spPr>
                    <a:xfrm>
                      <a:off x="0" y="0"/>
                      <a:ext cx="5952490" cy="8432165"/>
                    </a:xfrm>
                    <a:prstGeom prst="rect">
                      <a:avLst/>
                    </a:prstGeom>
                    <a:noFill/>
                    <a:ln>
                      <a:noFill/>
                    </a:ln>
                  </pic:spPr>
                </pic:pic>
              </a:graphicData>
            </a:graphic>
          </wp:inline>
        </w:drawing>
      </w:r>
    </w:p>
    <w:p w14:paraId="44EE7FB7">
      <w:pPr>
        <w:pStyle w:val="16"/>
        <w:spacing w:after="0"/>
        <w:ind w:left="0" w:leftChars="0" w:firstLine="0" w:firstLineChars="0"/>
        <w:jc w:val="left"/>
        <w:rPr>
          <w:rFonts w:hint="eastAsia"/>
          <w:lang w:val="en-US" w:eastAsia="zh-CN"/>
        </w:rPr>
      </w:pPr>
      <w:r>
        <w:rPr>
          <w:rFonts w:hint="eastAsia"/>
          <w:lang w:val="en-US" w:eastAsia="zh-CN"/>
        </w:rPr>
        <w:t>报告内封：</w:t>
      </w:r>
    </w:p>
    <w:p w14:paraId="64D08ED6">
      <w:r>
        <w:drawing>
          <wp:inline distT="0" distB="0" distL="114300" distR="114300">
            <wp:extent cx="5676265" cy="8381365"/>
            <wp:effectExtent l="0" t="0" r="635" b="635"/>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50"/>
                    <a:stretch>
                      <a:fillRect/>
                    </a:stretch>
                  </pic:blipFill>
                  <pic:spPr>
                    <a:xfrm>
                      <a:off x="0" y="0"/>
                      <a:ext cx="5676265" cy="8381365"/>
                    </a:xfrm>
                    <a:prstGeom prst="rect">
                      <a:avLst/>
                    </a:prstGeom>
                    <a:noFill/>
                    <a:ln>
                      <a:noFill/>
                    </a:ln>
                  </pic:spPr>
                </pic:pic>
              </a:graphicData>
            </a:graphic>
          </wp:inline>
        </w:drawing>
      </w:r>
    </w:p>
    <w:p w14:paraId="046F3346">
      <w:pPr>
        <w:pStyle w:val="16"/>
        <w:spacing w:after="0"/>
        <w:ind w:left="0" w:leftChars="0" w:firstLine="0" w:firstLineChars="0"/>
        <w:jc w:val="left"/>
        <w:rPr>
          <w:rFonts w:hint="eastAsia"/>
          <w:lang w:val="en-US" w:eastAsia="zh-CN"/>
        </w:rPr>
      </w:pPr>
      <w:r>
        <w:rPr>
          <w:rFonts w:hint="eastAsia"/>
          <w:lang w:val="en-US" w:eastAsia="zh-CN"/>
        </w:rPr>
        <w:t>签字页：</w:t>
      </w:r>
    </w:p>
    <w:p w14:paraId="7D64450F">
      <w:r>
        <w:drawing>
          <wp:inline distT="0" distB="0" distL="114300" distR="114300">
            <wp:extent cx="5628005" cy="8315325"/>
            <wp:effectExtent l="0" t="0" r="10795" b="9525"/>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51"/>
                    <a:stretch>
                      <a:fillRect/>
                    </a:stretch>
                  </pic:blipFill>
                  <pic:spPr>
                    <a:xfrm>
                      <a:off x="0" y="0"/>
                      <a:ext cx="5628005" cy="8315325"/>
                    </a:xfrm>
                    <a:prstGeom prst="rect">
                      <a:avLst/>
                    </a:prstGeom>
                    <a:noFill/>
                    <a:ln>
                      <a:noFill/>
                    </a:ln>
                  </pic:spPr>
                </pic:pic>
              </a:graphicData>
            </a:graphic>
          </wp:inline>
        </w:drawing>
      </w:r>
    </w:p>
    <w:p w14:paraId="1793F740">
      <w:pPr>
        <w:pStyle w:val="16"/>
        <w:spacing w:after="0"/>
        <w:ind w:left="0" w:leftChars="0" w:firstLine="0" w:firstLineChars="0"/>
        <w:jc w:val="left"/>
        <w:rPr>
          <w:rFonts w:hint="eastAsia"/>
          <w:lang w:val="en-US" w:eastAsia="zh-CN"/>
        </w:rPr>
      </w:pPr>
      <w:r>
        <w:rPr>
          <w:rFonts w:hint="eastAsia"/>
          <w:lang w:val="en-US" w:eastAsia="zh-CN"/>
        </w:rPr>
        <w:t>结论页：</w:t>
      </w:r>
    </w:p>
    <w:p w14:paraId="3A6C44FB">
      <w:pPr>
        <w:rPr>
          <w:rFonts w:hint="eastAsia"/>
          <w:lang w:val="en-US" w:eastAsia="zh-CN"/>
        </w:rPr>
      </w:pPr>
      <w:r>
        <w:drawing>
          <wp:inline distT="0" distB="0" distL="114300" distR="114300">
            <wp:extent cx="5981065" cy="8276590"/>
            <wp:effectExtent l="0" t="0" r="635" b="10160"/>
            <wp:docPr id="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pic:cNvPicPr>
                      <a:picLocks noChangeAspect="1"/>
                    </pic:cNvPicPr>
                  </pic:nvPicPr>
                  <pic:blipFill>
                    <a:blip r:embed="rId52"/>
                    <a:stretch>
                      <a:fillRect/>
                    </a:stretch>
                  </pic:blipFill>
                  <pic:spPr>
                    <a:xfrm>
                      <a:off x="0" y="0"/>
                      <a:ext cx="5981065" cy="8276590"/>
                    </a:xfrm>
                    <a:prstGeom prst="rect">
                      <a:avLst/>
                    </a:prstGeom>
                    <a:noFill/>
                    <a:ln>
                      <a:noFill/>
                    </a:ln>
                  </pic:spPr>
                </pic:pic>
              </a:graphicData>
            </a:graphic>
          </wp:inline>
        </w:drawing>
      </w:r>
    </w:p>
    <w:sectPr>
      <w:footerReference r:id="rId3" w:type="default"/>
      <w:pgSz w:w="11906" w:h="16838"/>
      <w:pgMar w:top="1417" w:right="1134" w:bottom="1134" w:left="1587" w:header="851" w:footer="850"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B8C31">
    <w:pPr>
      <w:pStyle w:val="11"/>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0288E42A">
                <w:pPr>
                  <w:pStyle w:val="11"/>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C3279E"/>
    <w:multiLevelType w:val="singleLevel"/>
    <w:tmpl w:val="0FC3279E"/>
    <w:lvl w:ilvl="0" w:tentative="0">
      <w:start w:val="1"/>
      <w:numFmt w:val="bullet"/>
      <w:pStyle w:val="9"/>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TQxMTdmMjRhYmJjYzMwNDA2Y2RjNWY5ZTNjZDIxYjQifQ=="/>
  </w:docVars>
  <w:rsids>
    <w:rsidRoot w:val="00E3751A"/>
    <w:rsid w:val="00047227"/>
    <w:rsid w:val="00111B0A"/>
    <w:rsid w:val="00303C12"/>
    <w:rsid w:val="004D1AF7"/>
    <w:rsid w:val="00756850"/>
    <w:rsid w:val="00C75118"/>
    <w:rsid w:val="00C82162"/>
    <w:rsid w:val="00E3751A"/>
    <w:rsid w:val="01371595"/>
    <w:rsid w:val="01381A2C"/>
    <w:rsid w:val="0153731B"/>
    <w:rsid w:val="01657072"/>
    <w:rsid w:val="02A5162E"/>
    <w:rsid w:val="03DD6186"/>
    <w:rsid w:val="04F73278"/>
    <w:rsid w:val="0662632D"/>
    <w:rsid w:val="067C6F0E"/>
    <w:rsid w:val="06AF67EC"/>
    <w:rsid w:val="06EF6353"/>
    <w:rsid w:val="07D32EB9"/>
    <w:rsid w:val="080D0C1C"/>
    <w:rsid w:val="086E6C35"/>
    <w:rsid w:val="0971665B"/>
    <w:rsid w:val="0A3600A6"/>
    <w:rsid w:val="0A3F5F1C"/>
    <w:rsid w:val="0BC45977"/>
    <w:rsid w:val="0D613CF2"/>
    <w:rsid w:val="0DF36C19"/>
    <w:rsid w:val="0E53337E"/>
    <w:rsid w:val="0F78192E"/>
    <w:rsid w:val="10FB42D4"/>
    <w:rsid w:val="145C663E"/>
    <w:rsid w:val="14C469B7"/>
    <w:rsid w:val="15993777"/>
    <w:rsid w:val="17810296"/>
    <w:rsid w:val="17C601C4"/>
    <w:rsid w:val="18255C0B"/>
    <w:rsid w:val="188D103C"/>
    <w:rsid w:val="18CA2EBE"/>
    <w:rsid w:val="19702E1E"/>
    <w:rsid w:val="19F070FB"/>
    <w:rsid w:val="1AE76E92"/>
    <w:rsid w:val="1B5944E3"/>
    <w:rsid w:val="1B7B2F28"/>
    <w:rsid w:val="1B9F4DB7"/>
    <w:rsid w:val="1CD17A8D"/>
    <w:rsid w:val="1D3B5970"/>
    <w:rsid w:val="1DC009D9"/>
    <w:rsid w:val="1E4950BB"/>
    <w:rsid w:val="1EED7B93"/>
    <w:rsid w:val="206E4807"/>
    <w:rsid w:val="20892822"/>
    <w:rsid w:val="20CC5161"/>
    <w:rsid w:val="20E165FA"/>
    <w:rsid w:val="20FA7494"/>
    <w:rsid w:val="21161F9D"/>
    <w:rsid w:val="22965A4C"/>
    <w:rsid w:val="23356346"/>
    <w:rsid w:val="237C721D"/>
    <w:rsid w:val="23DA36B8"/>
    <w:rsid w:val="249B1E08"/>
    <w:rsid w:val="25161A51"/>
    <w:rsid w:val="2583798D"/>
    <w:rsid w:val="259300DB"/>
    <w:rsid w:val="25AB5CCE"/>
    <w:rsid w:val="270818BC"/>
    <w:rsid w:val="276E1EEA"/>
    <w:rsid w:val="28843CDA"/>
    <w:rsid w:val="29925FE1"/>
    <w:rsid w:val="29F53ECF"/>
    <w:rsid w:val="2AB90504"/>
    <w:rsid w:val="2AE47987"/>
    <w:rsid w:val="2AE81386"/>
    <w:rsid w:val="2B577D1D"/>
    <w:rsid w:val="2C1469E0"/>
    <w:rsid w:val="2CD335D9"/>
    <w:rsid w:val="2CEC5B86"/>
    <w:rsid w:val="2D0A3392"/>
    <w:rsid w:val="2D543634"/>
    <w:rsid w:val="2DBA3B8A"/>
    <w:rsid w:val="2E046C06"/>
    <w:rsid w:val="2E2E1BF1"/>
    <w:rsid w:val="2E52714C"/>
    <w:rsid w:val="2FBA4590"/>
    <w:rsid w:val="2FE4338B"/>
    <w:rsid w:val="304B4F05"/>
    <w:rsid w:val="30DF75D4"/>
    <w:rsid w:val="31722F92"/>
    <w:rsid w:val="32CC6EE2"/>
    <w:rsid w:val="33422C3A"/>
    <w:rsid w:val="33F02B40"/>
    <w:rsid w:val="346B7D61"/>
    <w:rsid w:val="35157370"/>
    <w:rsid w:val="372972D4"/>
    <w:rsid w:val="37370F5F"/>
    <w:rsid w:val="379647FB"/>
    <w:rsid w:val="385C2AEB"/>
    <w:rsid w:val="391657EE"/>
    <w:rsid w:val="39905747"/>
    <w:rsid w:val="3A002F75"/>
    <w:rsid w:val="3A4122C4"/>
    <w:rsid w:val="3A7474D8"/>
    <w:rsid w:val="3C7D28D5"/>
    <w:rsid w:val="3D3B399E"/>
    <w:rsid w:val="3DEA3C38"/>
    <w:rsid w:val="3EE84724"/>
    <w:rsid w:val="3FA360ED"/>
    <w:rsid w:val="400A10F6"/>
    <w:rsid w:val="414A39B8"/>
    <w:rsid w:val="41774FCA"/>
    <w:rsid w:val="41835AFA"/>
    <w:rsid w:val="41912F5E"/>
    <w:rsid w:val="42AB0C22"/>
    <w:rsid w:val="42C53343"/>
    <w:rsid w:val="43C0308C"/>
    <w:rsid w:val="43CD2D54"/>
    <w:rsid w:val="44666E13"/>
    <w:rsid w:val="44890DCE"/>
    <w:rsid w:val="44A6412F"/>
    <w:rsid w:val="46E224AF"/>
    <w:rsid w:val="477C0DFE"/>
    <w:rsid w:val="478E14EE"/>
    <w:rsid w:val="48EC5AF0"/>
    <w:rsid w:val="48FD1AAC"/>
    <w:rsid w:val="4A437403"/>
    <w:rsid w:val="4B4768E9"/>
    <w:rsid w:val="4B686EC6"/>
    <w:rsid w:val="4C2D573D"/>
    <w:rsid w:val="4C4675A4"/>
    <w:rsid w:val="4C6E107B"/>
    <w:rsid w:val="4DB306BD"/>
    <w:rsid w:val="4E0D6A1F"/>
    <w:rsid w:val="4E274960"/>
    <w:rsid w:val="4E3D5914"/>
    <w:rsid w:val="4E505D91"/>
    <w:rsid w:val="4EAA5EAB"/>
    <w:rsid w:val="4F0D5917"/>
    <w:rsid w:val="4F60078E"/>
    <w:rsid w:val="4FE84280"/>
    <w:rsid w:val="512C352F"/>
    <w:rsid w:val="518F02CB"/>
    <w:rsid w:val="52C4230E"/>
    <w:rsid w:val="52E07D49"/>
    <w:rsid w:val="52F32EEA"/>
    <w:rsid w:val="53E77794"/>
    <w:rsid w:val="53F37C81"/>
    <w:rsid w:val="54345BD2"/>
    <w:rsid w:val="54BA6B53"/>
    <w:rsid w:val="54CE5808"/>
    <w:rsid w:val="55397BB0"/>
    <w:rsid w:val="55696422"/>
    <w:rsid w:val="559B5490"/>
    <w:rsid w:val="56D3239C"/>
    <w:rsid w:val="571F17FE"/>
    <w:rsid w:val="5769565F"/>
    <w:rsid w:val="57800B40"/>
    <w:rsid w:val="59BE4FB1"/>
    <w:rsid w:val="5A2F4644"/>
    <w:rsid w:val="5A435025"/>
    <w:rsid w:val="5BF832F3"/>
    <w:rsid w:val="5FA04729"/>
    <w:rsid w:val="60B460AF"/>
    <w:rsid w:val="60C84554"/>
    <w:rsid w:val="60CD1B36"/>
    <w:rsid w:val="60F56083"/>
    <w:rsid w:val="61513A75"/>
    <w:rsid w:val="61E24AB4"/>
    <w:rsid w:val="62E97B34"/>
    <w:rsid w:val="634B0901"/>
    <w:rsid w:val="64652DDC"/>
    <w:rsid w:val="64DC6563"/>
    <w:rsid w:val="658063A7"/>
    <w:rsid w:val="6632513F"/>
    <w:rsid w:val="66C53C4A"/>
    <w:rsid w:val="67600A2D"/>
    <w:rsid w:val="67D14539"/>
    <w:rsid w:val="67D23BAA"/>
    <w:rsid w:val="6AA57F27"/>
    <w:rsid w:val="6B8D6867"/>
    <w:rsid w:val="6BD4664B"/>
    <w:rsid w:val="6BD57C60"/>
    <w:rsid w:val="6CB1098B"/>
    <w:rsid w:val="6CBF703A"/>
    <w:rsid w:val="6D1139EB"/>
    <w:rsid w:val="6EF4064C"/>
    <w:rsid w:val="6F270A25"/>
    <w:rsid w:val="6F3D1DEF"/>
    <w:rsid w:val="6F67290E"/>
    <w:rsid w:val="6FA803A2"/>
    <w:rsid w:val="6FE23626"/>
    <w:rsid w:val="6FFF314A"/>
    <w:rsid w:val="71763652"/>
    <w:rsid w:val="71A662DF"/>
    <w:rsid w:val="72154032"/>
    <w:rsid w:val="73001856"/>
    <w:rsid w:val="737D1DEA"/>
    <w:rsid w:val="73AA2228"/>
    <w:rsid w:val="75816D2C"/>
    <w:rsid w:val="766C59F7"/>
    <w:rsid w:val="76E25EB6"/>
    <w:rsid w:val="76FA5BEF"/>
    <w:rsid w:val="77642CC3"/>
    <w:rsid w:val="77832F9B"/>
    <w:rsid w:val="77F93538"/>
    <w:rsid w:val="78212811"/>
    <w:rsid w:val="78644E98"/>
    <w:rsid w:val="79302291"/>
    <w:rsid w:val="7967635D"/>
    <w:rsid w:val="79BF4C7D"/>
    <w:rsid w:val="7AD10B53"/>
    <w:rsid w:val="7AE523E6"/>
    <w:rsid w:val="7B914393"/>
    <w:rsid w:val="7C271C8F"/>
    <w:rsid w:val="7C304A31"/>
    <w:rsid w:val="7D1412C2"/>
    <w:rsid w:val="7D7A1431"/>
    <w:rsid w:val="7E2B6BC6"/>
    <w:rsid w:val="7E304FE7"/>
    <w:rsid w:val="7EA132CF"/>
    <w:rsid w:val="7F3520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pageBreakBefore w:val="0"/>
      <w:widowControl w:val="0"/>
      <w:jc w:val="center"/>
    </w:pPr>
    <w:rPr>
      <w:rFonts w:ascii="Calibri" w:hAnsi="Calibri" w:eastAsia="宋体" w:cs="Times New Roman"/>
      <w:kern w:val="2"/>
      <w:sz w:val="28"/>
      <w:szCs w:val="24"/>
      <w:lang w:val="en-US" w:eastAsia="zh-CN" w:bidi="ar-SA"/>
    </w:rPr>
  </w:style>
  <w:style w:type="paragraph" w:styleId="2">
    <w:name w:val="heading 1"/>
    <w:basedOn w:val="1"/>
    <w:next w:val="1"/>
    <w:autoRedefine/>
    <w:qFormat/>
    <w:uiPriority w:val="0"/>
    <w:pPr>
      <w:pageBreakBefore/>
      <w:snapToGrid w:val="0"/>
      <w:spacing w:beforeAutospacing="0" w:afterAutospacing="0" w:line="360" w:lineRule="auto"/>
      <w:jc w:val="center"/>
      <w:outlineLvl w:val="0"/>
    </w:pPr>
    <w:rPr>
      <w:rFonts w:hint="default" w:ascii="宋体" w:hAnsi="宋体" w:eastAsia="宋体"/>
      <w:kern w:val="44"/>
      <w:sz w:val="32"/>
      <w:szCs w:val="48"/>
    </w:rPr>
  </w:style>
  <w:style w:type="paragraph" w:styleId="3">
    <w:name w:val="heading 2"/>
    <w:basedOn w:val="1"/>
    <w:next w:val="1"/>
    <w:link w:val="22"/>
    <w:autoRedefine/>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8">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5">
    <w:name w:val="Body Text"/>
    <w:basedOn w:val="1"/>
    <w:autoRedefine/>
    <w:qFormat/>
    <w:uiPriority w:val="99"/>
    <w:rPr>
      <w:sz w:val="28"/>
      <w:szCs w:val="28"/>
    </w:rPr>
  </w:style>
  <w:style w:type="paragraph" w:styleId="6">
    <w:name w:val="Body Text Indent"/>
    <w:basedOn w:val="1"/>
    <w:autoRedefine/>
    <w:unhideWhenUsed/>
    <w:qFormat/>
    <w:uiPriority w:val="99"/>
    <w:pPr>
      <w:spacing w:after="120"/>
      <w:ind w:left="420" w:leftChars="200"/>
    </w:pPr>
  </w:style>
  <w:style w:type="paragraph" w:styleId="7">
    <w:name w:val="Block Text"/>
    <w:basedOn w:val="1"/>
    <w:autoRedefine/>
    <w:qFormat/>
    <w:uiPriority w:val="0"/>
    <w:pPr>
      <w:widowControl w:val="0"/>
      <w:adjustRightInd w:val="0"/>
      <w:snapToGrid w:val="0"/>
      <w:spacing w:line="360" w:lineRule="exact"/>
      <w:ind w:left="113" w:right="113" w:firstLine="640" w:firstLineChars="200"/>
      <w:jc w:val="center"/>
    </w:pPr>
    <w:rPr>
      <w:rFonts w:ascii="宋体" w:hAnsi="Times New Roman" w:eastAsia="宋体" w:cs="Times New Roman"/>
      <w:color w:val="000000"/>
      <w:kern w:val="2"/>
      <w:sz w:val="28"/>
      <w:szCs w:val="24"/>
      <w:lang w:val="en-US" w:eastAsia="zh-CN" w:bidi="ar-SA"/>
    </w:rPr>
  </w:style>
  <w:style w:type="paragraph" w:styleId="8">
    <w:name w:val="toc 3"/>
    <w:basedOn w:val="1"/>
    <w:next w:val="1"/>
    <w:autoRedefine/>
    <w:qFormat/>
    <w:uiPriority w:val="0"/>
    <w:pPr>
      <w:ind w:left="420"/>
      <w:jc w:val="left"/>
    </w:pPr>
    <w:rPr>
      <w:i/>
      <w:iCs/>
      <w:sz w:val="20"/>
      <w:szCs w:val="20"/>
    </w:rPr>
  </w:style>
  <w:style w:type="paragraph" w:styleId="9">
    <w:name w:val="List Bullet 5"/>
    <w:basedOn w:val="1"/>
    <w:autoRedefine/>
    <w:qFormat/>
    <w:uiPriority w:val="0"/>
    <w:pPr>
      <w:numPr>
        <w:ilvl w:val="0"/>
        <w:numId w:val="1"/>
      </w:numPr>
    </w:pPr>
  </w:style>
  <w:style w:type="paragraph" w:styleId="10">
    <w:name w:val="Balloon Text"/>
    <w:basedOn w:val="1"/>
    <w:link w:val="28"/>
    <w:autoRedefine/>
    <w:qFormat/>
    <w:uiPriority w:val="0"/>
    <w:rPr>
      <w:sz w:val="18"/>
      <w:szCs w:val="18"/>
    </w:rPr>
  </w:style>
  <w:style w:type="paragraph" w:styleId="11">
    <w:name w:val="footer"/>
    <w:basedOn w:val="1"/>
    <w:next w:val="12"/>
    <w:autoRedefine/>
    <w:qFormat/>
    <w:uiPriority w:val="99"/>
    <w:pPr>
      <w:tabs>
        <w:tab w:val="center" w:pos="4153"/>
        <w:tab w:val="right" w:pos="8306"/>
      </w:tabs>
      <w:snapToGrid w:val="0"/>
    </w:pPr>
    <w:rPr>
      <w:sz w:val="18"/>
      <w:szCs w:val="18"/>
    </w:rPr>
  </w:style>
  <w:style w:type="paragraph" w:styleId="12">
    <w:name w:val="Normal (Web)"/>
    <w:basedOn w:val="1"/>
    <w:next w:val="13"/>
    <w:autoRedefine/>
    <w:qFormat/>
    <w:uiPriority w:val="0"/>
    <w:pPr>
      <w:spacing w:before="100" w:beforeAutospacing="1" w:after="100" w:afterAutospacing="1"/>
      <w:jc w:val="left"/>
    </w:pPr>
    <w:rPr>
      <w:kern w:val="0"/>
      <w:sz w:val="24"/>
    </w:rPr>
  </w:style>
  <w:style w:type="paragraph" w:customStyle="1" w:styleId="13">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4">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Body Text First Indent"/>
    <w:basedOn w:val="1"/>
    <w:next w:val="1"/>
    <w:autoRedefine/>
    <w:qFormat/>
    <w:uiPriority w:val="0"/>
    <w:pPr>
      <w:spacing w:after="120"/>
      <w:ind w:firstLine="420" w:firstLineChars="100"/>
    </w:pPr>
  </w:style>
  <w:style w:type="paragraph" w:styleId="16">
    <w:name w:val="Body Text First Indent 2"/>
    <w:basedOn w:val="6"/>
    <w:next w:val="1"/>
    <w:autoRedefine/>
    <w:unhideWhenUsed/>
    <w:qFormat/>
    <w:uiPriority w:val="99"/>
    <w:pPr>
      <w:ind w:firstLine="420" w:firstLineChars="200"/>
    </w:pPr>
  </w:style>
  <w:style w:type="character" w:styleId="19">
    <w:name w:val="annotation reference"/>
    <w:basedOn w:val="18"/>
    <w:autoRedefine/>
    <w:qFormat/>
    <w:uiPriority w:val="0"/>
    <w:rPr>
      <w:sz w:val="21"/>
      <w:szCs w:val="21"/>
    </w:rPr>
  </w:style>
  <w:style w:type="paragraph" w:customStyle="1" w:styleId="20">
    <w:name w:val="表格"/>
    <w:basedOn w:val="21"/>
    <w:next w:val="1"/>
    <w:autoRedefine/>
    <w:qFormat/>
    <w:uiPriority w:val="0"/>
    <w:pPr>
      <w:adjustRightInd w:val="0"/>
      <w:snapToGrid w:val="0"/>
      <w:spacing w:line="240" w:lineRule="auto"/>
      <w:ind w:firstLine="0" w:firstLineChars="0"/>
      <w:jc w:val="both"/>
      <w:textAlignment w:val="baseline"/>
    </w:pPr>
    <w:rPr>
      <w:rFonts w:ascii="宋体" w:hAnsi="宋体"/>
      <w:kern w:val="0"/>
      <w:sz w:val="24"/>
      <w:szCs w:val="20"/>
    </w:rPr>
  </w:style>
  <w:style w:type="paragraph" w:customStyle="1" w:styleId="21">
    <w:name w:val="表格文字"/>
    <w:basedOn w:val="1"/>
    <w:qFormat/>
    <w:uiPriority w:val="0"/>
    <w:pPr>
      <w:spacing w:line="240" w:lineRule="auto"/>
      <w:jc w:val="center"/>
    </w:pPr>
    <w:rPr>
      <w:color w:val="000000"/>
      <w:sz w:val="21"/>
    </w:rPr>
  </w:style>
  <w:style w:type="character" w:customStyle="1" w:styleId="22">
    <w:name w:val="标题 2 Char"/>
    <w:link w:val="3"/>
    <w:autoRedefine/>
    <w:qFormat/>
    <w:uiPriority w:val="0"/>
    <w:rPr>
      <w:rFonts w:eastAsia="楷体_GB2312" w:cs="MS Gothic"/>
      <w:b/>
      <w:snapToGrid w:val="0"/>
      <w:kern w:val="0"/>
      <w:sz w:val="32"/>
      <w:szCs w:val="28"/>
    </w:rPr>
  </w:style>
  <w:style w:type="paragraph" w:customStyle="1" w:styleId="23">
    <w:name w:val="Default"/>
    <w:basedOn w:val="24"/>
    <w:next w:val="1"/>
    <w:autoRedefine/>
    <w:qFormat/>
    <w:uiPriority w:val="0"/>
    <w:pPr>
      <w:widowControl w:val="0"/>
      <w:tabs>
        <w:tab w:val="right" w:pos="0"/>
      </w:tabs>
      <w:autoSpaceDE w:val="0"/>
      <w:autoSpaceDN w:val="0"/>
    </w:pPr>
    <w:rPr>
      <w:rFonts w:hint="eastAsia" w:ascii="宋体" w:hAnsi="Times New Roman" w:eastAsia="宋体" w:cs="Times New Roman"/>
      <w:color w:val="000000"/>
      <w:sz w:val="24"/>
      <w:lang w:val="en-US" w:eastAsia="zh-CN" w:bidi="ar-SA"/>
    </w:rPr>
  </w:style>
  <w:style w:type="paragraph" w:customStyle="1" w:styleId="24">
    <w:name w:val="纯文本1"/>
    <w:basedOn w:val="1"/>
    <w:autoRedefine/>
    <w:qFormat/>
    <w:uiPriority w:val="0"/>
    <w:pPr>
      <w:tabs>
        <w:tab w:val="right" w:pos="0"/>
      </w:tabs>
      <w:adjustRightInd w:val="0"/>
      <w:snapToGrid w:val="0"/>
      <w:jc w:val="center"/>
      <w:textAlignment w:val="baseline"/>
    </w:pPr>
    <w:rPr>
      <w:rFonts w:ascii="宋体" w:hAnsi="Courier New" w:eastAsia="仿宋_GB2312"/>
      <w:snapToGrid w:val="0"/>
      <w:kern w:val="0"/>
      <w:szCs w:val="20"/>
    </w:rPr>
  </w:style>
  <w:style w:type="paragraph" w:customStyle="1" w:styleId="25">
    <w:name w:val="样式 标题 2"/>
    <w:basedOn w:val="3"/>
    <w:autoRedefine/>
    <w:qFormat/>
    <w:uiPriority w:val="0"/>
    <w:pPr>
      <w:spacing w:beforeLines="0" w:afterLines="0"/>
    </w:pPr>
    <w:rPr>
      <w:rFonts w:ascii="Arial" w:hAnsi="Arial" w:eastAsia="宋体" w:cs="宋体"/>
      <w:snapToGrid/>
      <w:kern w:val="2"/>
      <w:szCs w:val="32"/>
      <w:lang w:val="zh-CN"/>
    </w:rPr>
  </w:style>
  <w:style w:type="paragraph" w:customStyle="1" w:styleId="26">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
    <w:name w:val="p0"/>
    <w:basedOn w:val="1"/>
    <w:autoRedefine/>
    <w:qFormat/>
    <w:uiPriority w:val="0"/>
    <w:pPr>
      <w:widowControl/>
    </w:pPr>
    <w:rPr>
      <w:kern w:val="0"/>
      <w:szCs w:val="21"/>
    </w:rPr>
  </w:style>
  <w:style w:type="character" w:customStyle="1" w:styleId="28">
    <w:name w:val="批注框文本 Char"/>
    <w:basedOn w:val="18"/>
    <w:link w:val="10"/>
    <w:autoRedefine/>
    <w:qFormat/>
    <w:uiPriority w:val="0"/>
    <w:rPr>
      <w:rFonts w:ascii="Calibri" w:hAnsi="Calibri"/>
      <w:kern w:val="2"/>
      <w:sz w:val="18"/>
      <w:szCs w:val="18"/>
    </w:rPr>
  </w:style>
  <w:style w:type="paragraph" w:customStyle="1" w:styleId="29">
    <w:name w:val="111"/>
    <w:basedOn w:val="1"/>
    <w:autoRedefine/>
    <w:qFormat/>
    <w:uiPriority w:val="99"/>
    <w:pPr>
      <w:widowControl/>
      <w:tabs>
        <w:tab w:val="left" w:pos="0"/>
      </w:tabs>
      <w:spacing w:before="100" w:beforeLines="0" w:beforeAutospacing="1" w:after="100" w:afterLines="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jpe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43</Pages>
  <Words>1040</Words>
  <Characters>1566</Characters>
  <Lines>7</Lines>
  <Paragraphs>2</Paragraphs>
  <TotalTime>2</TotalTime>
  <ScaleCrop>false</ScaleCrop>
  <LinksUpToDate>false</LinksUpToDate>
  <CharactersWithSpaces>1573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2025-03-04T00:58:49Z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3D417A7DA0144CEDA15801581E78EFE2</vt:lpwstr>
  </property>
  <property fmtid="{D5CDD505-2E9C-101B-9397-08002B2CF9AE}" pid="4" name="KSOTemplateDocerSaveRecord">
    <vt:lpwstr>eyJoZGlkIjoiZGUzZDM1ZmJiMDFhOGI2ZDhiOGRlMWVjNDU0MDc0YTgiLCJ1c2VySWQiOiI1NzcyNjAwMzgifQ==</vt:lpwstr>
  </property>
</Properties>
</file>